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56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133"/>
        <w:gridCol w:w="566"/>
        <w:gridCol w:w="426"/>
        <w:gridCol w:w="535"/>
        <w:gridCol w:w="315"/>
        <w:gridCol w:w="313"/>
        <w:gridCol w:w="581"/>
        <w:gridCol w:w="100"/>
        <w:gridCol w:w="408"/>
        <w:gridCol w:w="726"/>
        <w:gridCol w:w="962"/>
        <w:gridCol w:w="881"/>
        <w:gridCol w:w="364"/>
        <w:gridCol w:w="156"/>
        <w:gridCol w:w="932"/>
        <w:gridCol w:w="958"/>
      </w:tblGrid>
      <w:tr w:rsidR="009143B6" w:rsidRPr="009143B6" w:rsidTr="00977D5A">
        <w:trPr>
          <w:trHeight w:val="312"/>
        </w:trPr>
        <w:tc>
          <w:tcPr>
            <w:tcW w:w="1699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Название дисциплины</w:t>
            </w:r>
          </w:p>
        </w:tc>
        <w:tc>
          <w:tcPr>
            <w:tcW w:w="7657" w:type="dxa"/>
            <w:gridSpan w:val="1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Физическая культура и спорт, элективная дисциплина. Игровые виды спорта</w:t>
            </w:r>
          </w:p>
        </w:tc>
      </w:tr>
      <w:tr w:rsidR="009143B6" w:rsidRPr="009143B6" w:rsidTr="00977D5A">
        <w:trPr>
          <w:trHeight w:val="50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Номер</w:t>
            </w:r>
          </w:p>
        </w:tc>
        <w:tc>
          <w:tcPr>
            <w:tcW w:w="1589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777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45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088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семестр</w:t>
            </w:r>
          </w:p>
        </w:tc>
        <w:tc>
          <w:tcPr>
            <w:tcW w:w="95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1,2,3,4,5.</w:t>
            </w:r>
          </w:p>
        </w:tc>
      </w:tr>
      <w:tr w:rsidR="009143B6" w:rsidRPr="009143B6" w:rsidTr="00977D5A">
        <w:trPr>
          <w:trHeight w:val="24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кафедра</w:t>
            </w:r>
          </w:p>
        </w:tc>
        <w:tc>
          <w:tcPr>
            <w:tcW w:w="96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ФКиС</w:t>
            </w:r>
            <w:proofErr w:type="spellEnd"/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 xml:space="preserve">  </w:t>
            </w:r>
          </w:p>
        </w:tc>
        <w:tc>
          <w:tcPr>
            <w:tcW w:w="1209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Программа</w:t>
            </w:r>
          </w:p>
        </w:tc>
        <w:tc>
          <w:tcPr>
            <w:tcW w:w="5487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pStyle w:val="3"/>
              <w:spacing w:before="0"/>
              <w:rPr>
                <w:rFonts w:ascii="Times New Roman" w:hAnsi="Times New Roman"/>
                <w:b w:val="0"/>
                <w:color w:val="000000" w:themeColor="text1"/>
                <w:sz w:val="18"/>
                <w:szCs w:val="18"/>
              </w:rPr>
            </w:pPr>
            <w:r w:rsidRPr="009143B6">
              <w:rPr>
                <w:rFonts w:ascii="Times New Roman" w:hAnsi="Times New Roman"/>
                <w:b w:val="0"/>
                <w:color w:val="000000" w:themeColor="text1"/>
                <w:sz w:val="16"/>
                <w:szCs w:val="16"/>
              </w:rPr>
              <w:t>10.05.03 «Информационная безопасность автоматизированных систем», профиль «Защищенные автоматизированные системы управления»</w:t>
            </w:r>
          </w:p>
        </w:tc>
      </w:tr>
      <w:tr w:rsidR="009143B6" w:rsidRPr="009143B6" w:rsidTr="00977D5A">
        <w:trPr>
          <w:trHeight w:val="156"/>
        </w:trPr>
        <w:tc>
          <w:tcPr>
            <w:tcW w:w="1699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Составитель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 xml:space="preserve">Крымов А.Н., старший преподаватель; </w:t>
            </w:r>
            <w:proofErr w:type="spellStart"/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Байков</w:t>
            </w:r>
            <w:proofErr w:type="spellEnd"/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 xml:space="preserve"> В.П., старший преподаватель; Зубарева Т.Р., старший преподаватель; Красноперов К.В., старший преподаватель.</w:t>
            </w:r>
          </w:p>
        </w:tc>
      </w:tr>
      <w:tr w:rsidR="009143B6" w:rsidRPr="009143B6" w:rsidTr="00977D5A">
        <w:trPr>
          <w:trHeight w:val="6876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Цели и задачи дисциплины, основные темы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Цели: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формирование физической культуры личности и способности направленного использования разнообразных средств физической культуры, спорта и туризма для сохранения и укрепления здоровья, психофизической подготовки и самоподготовки  к будущей жизни и профессиональной деятельности. Готовности к выполнению нормативов и требований Всероссийского физкультурно-спортивного комплекса «Готов к труду и обороне» (ГТО). </w:t>
            </w:r>
          </w:p>
          <w:p w:rsidR="009143B6" w:rsidRPr="009143B6" w:rsidRDefault="009143B6" w:rsidP="00977D5A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gramStart"/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Задачи: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формирование у студентов понимания социальной значимости физической культуры и ее роли  в развитии личности и подготовке к профессиональной деятельности; формирование знания научно-биологических и практических основ физической культуры и здорового образа жизни; формирование </w:t>
            </w:r>
            <w:proofErr w:type="spell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мотивационно-ценностного</w:t>
            </w:r>
            <w:proofErr w:type="spell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отношения к физической культуре, установки на здоровый стиль жизни, физическое совершенствование и самовоспитание привычки к регулярным занятиям физическими упражнениями и спортом;</w:t>
            </w:r>
            <w:proofErr w:type="gram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овладение системой практических умений и навыков, обеспечивающих сохранение и укрепление здоровья, психического благополучия, качеств и свойств личности, самоопределение в физической культуре и спорте; приобретение личного опыта повышения двигательных и функциональных возможностей, обеспечение общей и профессионально-прикладной физической подготовленности к будущей профессии и жизни; создание основы для творческого и методически обоснованного использования физкультурно-спортивной деятельности в целях последующих жизненных и профессиональных достижений.</w:t>
            </w:r>
            <w:proofErr w:type="gramEnd"/>
          </w:p>
          <w:p w:rsidR="009143B6" w:rsidRPr="009143B6" w:rsidRDefault="009143B6" w:rsidP="00977D5A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Знания: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влияние оздоровительных систем физического воспитания на укрепление здоровья, профилактику профессиональных заболеваний и вредных привычек; способы контроля и оценки физического развития и физической подготовленности; правила и способы планирования занятий различной целевой направленности, в соответствии с требованиями комплекса ГТО. </w:t>
            </w:r>
          </w:p>
          <w:p w:rsidR="009143B6" w:rsidRPr="009143B6" w:rsidRDefault="009143B6" w:rsidP="00977D5A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proofErr w:type="gramStart"/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Умения: 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выполнять комплексы оздоровительной и адаптивной (лечебной) физической</w:t>
            </w: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культуры, композиции ритмической и аэробной гимнастики, комплексы упражнений атлетической гимнастики;</w:t>
            </w: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выполнять простейшие приемы </w:t>
            </w:r>
            <w:proofErr w:type="spell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самомассажа</w:t>
            </w:r>
            <w:proofErr w:type="spell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и релаксации;</w:t>
            </w: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преодолевать искусственные и естественные препятствия с использованием разнообразных способов передвижения;</w:t>
            </w: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выполнять приемы защиты и самообороны, страховки и </w:t>
            </w:r>
            <w:proofErr w:type="spell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самостраховки</w:t>
            </w:r>
            <w:proofErr w:type="spell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;</w:t>
            </w: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осуществлять творческое сотрудничество в коллективных формах занятий (спортивные, подвижные игры, эстафеты) физической культуры,  оказания первой помощи.</w:t>
            </w:r>
            <w:proofErr w:type="gramEnd"/>
          </w:p>
          <w:p w:rsidR="009143B6" w:rsidRPr="009143B6" w:rsidRDefault="009143B6" w:rsidP="00977D5A">
            <w:pPr>
              <w:spacing w:after="0" w:line="240" w:lineRule="auto"/>
              <w:jc w:val="both"/>
              <w:outlineLvl w:val="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Навыки: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системой практических умений навыков, обеспечивающих сохранение и укрепление здоровья.</w:t>
            </w: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 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9143B6" w:rsidRPr="009143B6" w:rsidRDefault="009143B6" w:rsidP="00977D5A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color w:val="000000" w:themeColor="text1"/>
                <w:sz w:val="18"/>
                <w:szCs w:val="18"/>
                <w:lang w:eastAsia="ru-RU"/>
              </w:rPr>
              <w:t>Практические  занятия (основные разделы):</w:t>
            </w:r>
            <w:r w:rsidRPr="009143B6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 xml:space="preserve"> Техника перемещений игрока. Техника передач и подач. Игра в атаке. Игра в обороне. Общая физическая подготовка. Двусторонняя игра. Контрольные упражнения.</w:t>
            </w:r>
          </w:p>
        </w:tc>
      </w:tr>
      <w:tr w:rsidR="009143B6" w:rsidRPr="009143B6" w:rsidTr="00977D5A">
        <w:trPr>
          <w:trHeight w:val="1141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Основная литература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143B6">
            <w:pPr>
              <w:numPr>
                <w:ilvl w:val="0"/>
                <w:numId w:val="1"/>
              </w:numPr>
              <w:tabs>
                <w:tab w:val="left" w:pos="203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Пшеничников А.Ф. Физическая культура студента. (Методико-практические занятия) [Электронный ресурс]</w:t>
            </w:r>
            <w:proofErr w:type="gram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:</w:t>
            </w:r>
            <w:proofErr w:type="gram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учебное пособие / А.Ф. Пшеничников. — Электрон</w:t>
            </w:r>
            <w:proofErr w:type="gram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  <w:proofErr w:type="gram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т</w:t>
            </w:r>
            <w:proofErr w:type="gram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екстовые данные. — СПб</w:t>
            </w:r>
            <w:proofErr w:type="gram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: </w:t>
            </w:r>
            <w:proofErr w:type="gram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Санкт-Петербургский государственный архитектурно-строительный университет, ЭБС АСВ, 2012. — 218 </w:t>
            </w:r>
            <w:proofErr w:type="spellStart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c</w:t>
            </w:r>
            <w:proofErr w:type="spellEnd"/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— 978-5-9227-0386-0. — Режим доступа: </w:t>
            </w:r>
            <w:hyperlink r:id="rId5" w:history="1">
              <w:r w:rsidRPr="009143B6">
                <w:rPr>
                  <w:rStyle w:val="a7"/>
                  <w:rFonts w:ascii="Times New Roman" w:hAnsi="Times New Roman"/>
                  <w:color w:val="000000" w:themeColor="text1"/>
                  <w:sz w:val="18"/>
                  <w:szCs w:val="18"/>
                </w:rPr>
                <w:t>http://www.iprbookshop.ru/19345.html</w:t>
              </w:r>
            </w:hyperlink>
          </w:p>
        </w:tc>
      </w:tr>
      <w:tr w:rsidR="009143B6" w:rsidRPr="009143B6" w:rsidTr="00977D5A">
        <w:trPr>
          <w:trHeight w:val="475"/>
        </w:trPr>
        <w:tc>
          <w:tcPr>
            <w:tcW w:w="1699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 xml:space="preserve">Технические средства 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</w:pPr>
            <w:r w:rsidRPr="009143B6">
              <w:rPr>
                <w:rFonts w:ascii="Times New Roman" w:hAnsi="Times New Roman"/>
                <w:bCs/>
                <w:color w:val="000000" w:themeColor="text1"/>
                <w:sz w:val="20"/>
                <w:szCs w:val="20"/>
              </w:rPr>
              <w:t>Учебные аудитории для самостоятельной работы студентов</w:t>
            </w:r>
          </w:p>
        </w:tc>
      </w:tr>
      <w:tr w:rsidR="009143B6" w:rsidRPr="009143B6" w:rsidTr="00977D5A">
        <w:trPr>
          <w:trHeight w:val="245"/>
        </w:trPr>
        <w:tc>
          <w:tcPr>
            <w:tcW w:w="1699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Компетенции</w:t>
            </w:r>
          </w:p>
        </w:tc>
        <w:tc>
          <w:tcPr>
            <w:tcW w:w="7657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Приобретаются студентами при освоении дисциплины</w:t>
            </w:r>
          </w:p>
        </w:tc>
      </w:tr>
      <w:tr w:rsidR="009143B6" w:rsidRPr="009143B6" w:rsidTr="00977D5A">
        <w:trPr>
          <w:trHeight w:val="333"/>
        </w:trPr>
        <w:tc>
          <w:tcPr>
            <w:tcW w:w="1699" w:type="dxa"/>
            <w:gridSpan w:val="2"/>
            <w:vMerge/>
            <w:shd w:val="clear" w:color="auto" w:fill="auto"/>
          </w:tcPr>
          <w:p w:rsidR="009143B6" w:rsidRPr="009143B6" w:rsidRDefault="009143B6" w:rsidP="00977D5A">
            <w:pPr>
              <w:keepNext/>
              <w:spacing w:after="0" w:line="240" w:lineRule="auto"/>
              <w:ind w:left="-70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7657" w:type="dxa"/>
            <w:gridSpan w:val="14"/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9143B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ОК-9</w:t>
            </w:r>
            <w:r w:rsidRPr="009143B6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 способностью использовать методы и средства физической культуры для обеспечения полноценной социальной и профессиональной деятельности.</w:t>
            </w:r>
          </w:p>
        </w:tc>
      </w:tr>
      <w:tr w:rsidR="009143B6" w:rsidRPr="009143B6" w:rsidTr="00977D5A">
        <w:trPr>
          <w:trHeight w:val="394"/>
        </w:trPr>
        <w:tc>
          <w:tcPr>
            <w:tcW w:w="1133" w:type="dxa"/>
            <w:vMerge w:val="restart"/>
            <w:tcBorders>
              <w:top w:val="single" w:sz="12" w:space="0" w:color="auto"/>
            </w:tcBorders>
          </w:tcPr>
          <w:p w:rsidR="009143B6" w:rsidRPr="009143B6" w:rsidRDefault="009143B6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Зачетных единиц </w:t>
            </w:r>
          </w:p>
        </w:tc>
        <w:tc>
          <w:tcPr>
            <w:tcW w:w="566" w:type="dxa"/>
            <w:vMerge w:val="restart"/>
            <w:tcBorders>
              <w:top w:val="single" w:sz="12" w:space="0" w:color="auto"/>
            </w:tcBorders>
            <w:vAlign w:val="center"/>
          </w:tcPr>
          <w:p w:rsidR="009143B6" w:rsidRPr="009143B6" w:rsidRDefault="009143B6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Форма проведения занятий </w:t>
            </w:r>
          </w:p>
        </w:tc>
        <w:tc>
          <w:tcPr>
            <w:tcW w:w="1402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Лекции</w:t>
            </w:r>
          </w:p>
        </w:tc>
        <w:tc>
          <w:tcPr>
            <w:tcW w:w="1688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Практические занятия</w:t>
            </w:r>
          </w:p>
        </w:tc>
        <w:tc>
          <w:tcPr>
            <w:tcW w:w="140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Лабораторные работы</w:t>
            </w:r>
          </w:p>
        </w:tc>
        <w:tc>
          <w:tcPr>
            <w:tcW w:w="189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Самостоятельная работа</w:t>
            </w:r>
          </w:p>
        </w:tc>
      </w:tr>
      <w:tr w:rsidR="009143B6" w:rsidRPr="009143B6" w:rsidTr="00977D5A">
        <w:trPr>
          <w:trHeight w:val="148"/>
        </w:trPr>
        <w:tc>
          <w:tcPr>
            <w:tcW w:w="1133" w:type="dxa"/>
            <w:vMerge/>
            <w:tcBorders>
              <w:bottom w:val="single" w:sz="12" w:space="0" w:color="auto"/>
            </w:tcBorders>
          </w:tcPr>
          <w:p w:rsidR="009143B6" w:rsidRPr="009143B6" w:rsidRDefault="009143B6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566" w:type="dxa"/>
            <w:vMerge/>
            <w:tcBorders>
              <w:bottom w:val="single" w:sz="12" w:space="0" w:color="auto"/>
            </w:tcBorders>
          </w:tcPr>
          <w:p w:rsidR="009143B6" w:rsidRPr="009143B6" w:rsidRDefault="009143B6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143B6" w:rsidRPr="009143B6" w:rsidRDefault="009143B6" w:rsidP="00977D5A">
            <w:pPr>
              <w:spacing w:after="0" w:line="240" w:lineRule="auto"/>
              <w:outlineLvl w:val="8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 xml:space="preserve">Всего часов </w:t>
            </w:r>
          </w:p>
        </w:tc>
        <w:tc>
          <w:tcPr>
            <w:tcW w:w="1402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688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328</w:t>
            </w:r>
          </w:p>
        </w:tc>
        <w:tc>
          <w:tcPr>
            <w:tcW w:w="1401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val="en-US" w:eastAsia="ru-RU"/>
              </w:rPr>
            </w:pPr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val="en-US" w:eastAsia="ru-RU"/>
              </w:rPr>
              <w:t>-</w:t>
            </w:r>
          </w:p>
        </w:tc>
        <w:tc>
          <w:tcPr>
            <w:tcW w:w="1890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</w:tr>
      <w:tr w:rsidR="009143B6" w:rsidRPr="009143B6" w:rsidTr="00977D5A">
        <w:trPr>
          <w:trHeight w:val="475"/>
        </w:trPr>
        <w:tc>
          <w:tcPr>
            <w:tcW w:w="1133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Виды</w:t>
            </w:r>
          </w:p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контроля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</w:tcBorders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proofErr w:type="spellStart"/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Диф</w:t>
            </w:r>
            <w:proofErr w:type="gramStart"/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.з</w:t>
            </w:r>
            <w:proofErr w:type="gramEnd"/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ач</w:t>
            </w:r>
            <w:proofErr w:type="spellEnd"/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 /</w:t>
            </w:r>
            <w:proofErr w:type="spellStart"/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зач</w:t>
            </w:r>
            <w:proofErr w:type="spellEnd"/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 xml:space="preserve">/ </w:t>
            </w:r>
            <w:proofErr w:type="spellStart"/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экз</w:t>
            </w:r>
            <w:proofErr w:type="spellEnd"/>
          </w:p>
        </w:tc>
        <w:tc>
          <w:tcPr>
            <w:tcW w:w="850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  <w:t>КП/КР</w:t>
            </w:r>
          </w:p>
        </w:tc>
        <w:tc>
          <w:tcPr>
            <w:tcW w:w="994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Условие зачета модуля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>получение оценки</w:t>
            </w:r>
          </w:p>
          <w:p w:rsidR="009143B6" w:rsidRPr="009143B6" w:rsidRDefault="009143B6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mallCaps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Cs/>
                <w:color w:val="000000" w:themeColor="text1"/>
                <w:sz w:val="18"/>
                <w:szCs w:val="18"/>
                <w:lang w:eastAsia="ru-RU"/>
              </w:rPr>
              <w:t xml:space="preserve"> «зачтено»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Форма проведения самостоятельной работы</w:t>
            </w:r>
          </w:p>
        </w:tc>
        <w:tc>
          <w:tcPr>
            <w:tcW w:w="241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</w:tr>
      <w:tr w:rsidR="009143B6" w:rsidRPr="009143B6" w:rsidTr="00977D5A">
        <w:trPr>
          <w:trHeight w:val="245"/>
        </w:trPr>
        <w:tc>
          <w:tcPr>
            <w:tcW w:w="1133" w:type="dxa"/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формы</w:t>
            </w:r>
          </w:p>
        </w:tc>
        <w:tc>
          <w:tcPr>
            <w:tcW w:w="992" w:type="dxa"/>
            <w:gridSpan w:val="2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4" w:type="dxa"/>
            <w:gridSpan w:val="3"/>
            <w:vMerge/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gridSpan w:val="2"/>
            <w:vMerge/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gridSpan w:val="4"/>
            <w:vMerge/>
            <w:shd w:val="clear" w:color="auto" w:fill="auto"/>
          </w:tcPr>
          <w:p w:rsidR="009143B6" w:rsidRPr="009143B6" w:rsidRDefault="009143B6" w:rsidP="00977D5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</w:p>
        </w:tc>
      </w:tr>
      <w:tr w:rsidR="009143B6" w:rsidRPr="009143B6" w:rsidTr="00977D5A">
        <w:trPr>
          <w:trHeight w:val="475"/>
        </w:trPr>
        <w:tc>
          <w:tcPr>
            <w:tcW w:w="5103" w:type="dxa"/>
            <w:gridSpan w:val="10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b/>
                <w:bCs/>
                <w:i/>
                <w:color w:val="000000" w:themeColor="text1"/>
                <w:sz w:val="18"/>
                <w:szCs w:val="18"/>
                <w:lang w:eastAsia="ru-RU"/>
              </w:rPr>
              <w:t>Перечень дисциплин, знание которых необходимо для изучения дисциплины</w:t>
            </w:r>
          </w:p>
        </w:tc>
        <w:tc>
          <w:tcPr>
            <w:tcW w:w="4253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143B6" w:rsidRPr="009143B6" w:rsidRDefault="009143B6" w:rsidP="00977D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</w:pPr>
            <w:r w:rsidRPr="009143B6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  <w:lang w:eastAsia="ru-RU"/>
              </w:rPr>
              <w:t>Физическая культура (среднее (полное) общее образование)</w:t>
            </w:r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3B0F96"/>
    <w:multiLevelType w:val="hybridMultilevel"/>
    <w:tmpl w:val="423C72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143B6"/>
    <w:rsid w:val="000D4E62"/>
    <w:rsid w:val="002E4A3D"/>
    <w:rsid w:val="004A7E04"/>
    <w:rsid w:val="004D03B0"/>
    <w:rsid w:val="007C4A73"/>
    <w:rsid w:val="009143B6"/>
    <w:rsid w:val="00A635A7"/>
    <w:rsid w:val="00ED04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3B6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E4A3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/>
    </w:pPr>
    <w:rPr>
      <w:rFonts w:eastAsiaTheme="minorEastAsia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/>
      <w:ind w:left="440"/>
    </w:pPr>
    <w:rPr>
      <w:rFonts w:eastAsiaTheme="minorEastAsia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styleId="a7">
    <w:name w:val="Hyperlink"/>
    <w:unhideWhenUsed/>
    <w:rsid w:val="009143B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19345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637</Words>
  <Characters>3636</Characters>
  <Application>Microsoft Office Word</Application>
  <DocSecurity>0</DocSecurity>
  <Lines>30</Lines>
  <Paragraphs>8</Paragraphs>
  <ScaleCrop>false</ScaleCrop>
  <Company>Microsoft</Company>
  <LinksUpToDate>false</LinksUpToDate>
  <CharactersWithSpaces>4265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dcterms:created xsi:type="dcterms:W3CDTF">2019-04-21T05:37:00Z</dcterms:created>
  <dcterms:modified xsi:type="dcterms:W3CDTF">2019-05-07T16:14:00Z</dcterms:modified>
</cp:coreProperties>
</file>