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EE4" w:rsidRPr="007D5EE4" w:rsidRDefault="007D5EE4" w:rsidP="007D5EE4">
      <w:pPr>
        <w:shd w:val="clear" w:color="auto" w:fill="FFFFFF"/>
        <w:spacing w:after="240"/>
        <w:jc w:val="center"/>
        <w:outlineLvl w:val="0"/>
        <w:rPr>
          <w:b/>
          <w:bCs/>
          <w:color w:val="364464"/>
          <w:kern w:val="36"/>
          <w:sz w:val="28"/>
          <w:szCs w:val="28"/>
          <w:lang w:eastAsia="ru-RU"/>
        </w:rPr>
      </w:pPr>
      <w:r w:rsidRPr="007D5EE4">
        <w:rPr>
          <w:b/>
          <w:bCs/>
          <w:color w:val="364464"/>
          <w:kern w:val="36"/>
          <w:sz w:val="28"/>
          <w:szCs w:val="28"/>
          <w:lang w:eastAsia="ru-RU"/>
        </w:rPr>
        <w:t>Программа вступительных испытаний по химии</w:t>
      </w:r>
    </w:p>
    <w:p w:rsidR="007D5EE4" w:rsidRPr="007D5EE4" w:rsidRDefault="007D5EE4" w:rsidP="007D5EE4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7D5EE4">
        <w:rPr>
          <w:b/>
          <w:bCs/>
          <w:color w:val="364464"/>
          <w:sz w:val="24"/>
          <w:szCs w:val="24"/>
          <w:lang w:eastAsia="ru-RU"/>
        </w:rPr>
        <w:t>Часть I. Основы теоретической химии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Предмет химии. Место химии в естествознании. Масса и энергия. Основные понятия химии. Вещество. Молекула. Атом. Электрон. Ион. Химический элемент. Химическая формула. Относительная атомная и молекулярная масса. Моль. Молярная масса.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Химические превращения. Закон сохранения массы и энергии. Закон постоянства состава. Стехиометрия.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Строение атома. Атомное ядро. Изотопы. Стабильные и нестабильные ядра. Радиоактивные превращения, деление ядер и ядерный синтез. Уравнение радиоактивного распада. Период полураспада.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Двойственная природа электрона. Строение электронных оболочек атомов. Квантовые числа. Электронные конфигурации атомов в основном и возбужденном состояниях, принцип Паули.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Периодический закон Д.</w:t>
      </w:r>
      <w:r>
        <w:rPr>
          <w:color w:val="404040"/>
          <w:sz w:val="24"/>
          <w:szCs w:val="24"/>
          <w:lang w:eastAsia="ru-RU"/>
        </w:rPr>
        <w:t xml:space="preserve"> </w:t>
      </w:r>
      <w:r w:rsidRPr="007D5EE4">
        <w:rPr>
          <w:color w:val="404040"/>
          <w:sz w:val="24"/>
          <w:szCs w:val="24"/>
          <w:lang w:eastAsia="ru-RU"/>
        </w:rPr>
        <w:t>И</w:t>
      </w:r>
      <w:r>
        <w:rPr>
          <w:color w:val="404040"/>
          <w:sz w:val="24"/>
          <w:szCs w:val="24"/>
          <w:lang w:eastAsia="ru-RU"/>
        </w:rPr>
        <w:t xml:space="preserve">. </w:t>
      </w:r>
      <w:r w:rsidRPr="007D5EE4">
        <w:rPr>
          <w:color w:val="404040"/>
          <w:sz w:val="24"/>
          <w:szCs w:val="24"/>
          <w:lang w:eastAsia="ru-RU"/>
        </w:rPr>
        <w:t>Менделеева и его обоснование с точки зрения электронного строения атомов. Периодическая система элементов.</w:t>
      </w:r>
    </w:p>
    <w:p w:rsid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Химическая связь. Типы химических связей: </w:t>
      </w:r>
      <w:proofErr w:type="gramStart"/>
      <w:r w:rsidRPr="007D5EE4">
        <w:rPr>
          <w:color w:val="404040"/>
          <w:sz w:val="24"/>
          <w:szCs w:val="24"/>
          <w:lang w:eastAsia="ru-RU"/>
        </w:rPr>
        <w:t>ковалентная</w:t>
      </w:r>
      <w:proofErr w:type="gramEnd"/>
      <w:r w:rsidRPr="007D5EE4">
        <w:rPr>
          <w:color w:val="404040"/>
          <w:sz w:val="24"/>
          <w:szCs w:val="24"/>
          <w:lang w:eastAsia="ru-RU"/>
        </w:rPr>
        <w:t>, ионная, металлическая, водородная. Механизмы образования ковалентной связи: обменный и донорно-акцепторный. Энергия связи. Потенциал ионизации</w:t>
      </w:r>
      <w:r>
        <w:rPr>
          <w:color w:val="404040"/>
          <w:sz w:val="24"/>
          <w:szCs w:val="24"/>
          <w:lang w:eastAsia="ru-RU"/>
        </w:rPr>
        <w:t xml:space="preserve">. </w:t>
      </w:r>
      <w:r w:rsidRPr="007D5EE4">
        <w:rPr>
          <w:color w:val="404040"/>
          <w:sz w:val="24"/>
          <w:szCs w:val="24"/>
          <w:lang w:eastAsia="ru-RU"/>
        </w:rPr>
        <w:t>Полярность связи, индуктивный эффект. Кратные связи.</w:t>
      </w:r>
      <w:r>
        <w:rPr>
          <w:color w:val="404040"/>
          <w:sz w:val="24"/>
          <w:szCs w:val="24"/>
          <w:lang w:eastAsia="ru-RU"/>
        </w:rPr>
        <w:t xml:space="preserve"> </w:t>
      </w:r>
      <w:r w:rsidRPr="007D5EE4">
        <w:rPr>
          <w:color w:val="404040"/>
          <w:sz w:val="24"/>
          <w:szCs w:val="24"/>
          <w:lang w:eastAsia="ru-RU"/>
        </w:rPr>
        <w:t xml:space="preserve">Связь электронной структуры молекул с их геометрическим строением (на примере соединений элементов 2-го периода). </w:t>
      </w:r>
      <w:proofErr w:type="spellStart"/>
      <w:r w:rsidRPr="007D5EE4">
        <w:rPr>
          <w:color w:val="404040"/>
          <w:sz w:val="24"/>
          <w:szCs w:val="24"/>
          <w:lang w:eastAsia="ru-RU"/>
        </w:rPr>
        <w:t>Делокализация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электронов в сопряженных системах</w:t>
      </w:r>
      <w:r>
        <w:rPr>
          <w:color w:val="404040"/>
          <w:sz w:val="24"/>
          <w:szCs w:val="24"/>
          <w:lang w:eastAsia="ru-RU"/>
        </w:rPr>
        <w:t xml:space="preserve">. 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Валентность и степень окисления. Структурные формулы. Изомерия. Виды изомерии, структурная и пространственная изомерия.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Агрегатные состояния вещества и переходы между ними в зависимости от температуры и давления. Газы. Газовые законы. Уравнение </w:t>
      </w:r>
      <w:proofErr w:type="spellStart"/>
      <w:r w:rsidRPr="007D5EE4">
        <w:rPr>
          <w:color w:val="404040"/>
          <w:sz w:val="24"/>
          <w:szCs w:val="24"/>
          <w:lang w:eastAsia="ru-RU"/>
        </w:rPr>
        <w:t>Клайперона</w:t>
      </w:r>
      <w:proofErr w:type="spellEnd"/>
      <w:r w:rsidRPr="007D5EE4">
        <w:rPr>
          <w:color w:val="404040"/>
          <w:sz w:val="24"/>
          <w:szCs w:val="24"/>
          <w:lang w:eastAsia="ru-RU"/>
        </w:rPr>
        <w:t>-Менделеева. Закон Авогадро, молярный объем. Жидкости. Ассоциация молекул в жидкостях. Твердые тела. Основные типы кристаллических решеток: кубические и гексагональные.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Классификация и номенклатура химических веществ. Индивидуальные вещества, смеси, растворы. Простые вещества, аллотропия. Металлы и неметаллы. Сложные вещества. Основные классы неорганических веществ: оксиды, основания, кислоты, соли. Комплексные соединения. Основные классы органических веществ: углеводороды, галоге</w:t>
      </w:r>
      <w:proofErr w:type="gramStart"/>
      <w:r w:rsidRPr="007D5EE4">
        <w:rPr>
          <w:color w:val="404040"/>
          <w:sz w:val="24"/>
          <w:szCs w:val="24"/>
          <w:lang w:eastAsia="ru-RU"/>
        </w:rPr>
        <w:t>н-</w:t>
      </w:r>
      <w:proofErr w:type="gramEnd"/>
      <w:r w:rsidRPr="007D5EE4">
        <w:rPr>
          <w:color w:val="404040"/>
          <w:sz w:val="24"/>
          <w:szCs w:val="24"/>
          <w:lang w:eastAsia="ru-RU"/>
        </w:rPr>
        <w:t>, кислород- и азотосодержащие вещества. Полимеры и макромолекулы.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Химические реакции и их классификация. Типы разрыва химических связей. </w:t>
      </w:r>
      <w:proofErr w:type="spellStart"/>
      <w:r w:rsidRPr="007D5EE4">
        <w:rPr>
          <w:color w:val="404040"/>
          <w:sz w:val="24"/>
          <w:szCs w:val="24"/>
          <w:lang w:eastAsia="ru-RU"/>
        </w:rPr>
        <w:t>Окислительно</w:t>
      </w:r>
      <w:proofErr w:type="spellEnd"/>
      <w:r w:rsidRPr="007D5EE4">
        <w:rPr>
          <w:color w:val="404040"/>
          <w:sz w:val="24"/>
          <w:szCs w:val="24"/>
          <w:lang w:eastAsia="ru-RU"/>
        </w:rPr>
        <w:t>-восстановительные реакции.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Тепловые эффекты химических реакций. Термохимические уравнения. Теплота образования химических соединений. Закон Гесса и его следствия.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Скорость химической реакции. Представление о механизмах химических реакций. Элементарная стадия реакции. Гомогенные и гетерогенные реакции. Зависимость скорости гомогенных реакций от концентрации (закон действующих масс). Константа скорости химической реакции, ее зависимость от температуры. Энергия активации.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lastRenderedPageBreak/>
        <w:t>Явление катализа. Катализаторы. Примеры каталитических процессов. Представление о механизмах гомогенного и гетерогенного катализа.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Обратимые реакции. Химическое равновесие. Константа равновесия, степень превращения. Смещение химического равновесия под действием температуры и давления (концентрации). Принцип </w:t>
      </w:r>
      <w:proofErr w:type="spellStart"/>
      <w:r w:rsidRPr="007D5EE4">
        <w:rPr>
          <w:color w:val="404040"/>
          <w:sz w:val="24"/>
          <w:szCs w:val="24"/>
          <w:lang w:eastAsia="ru-RU"/>
        </w:rPr>
        <w:t>Ле</w:t>
      </w:r>
      <w:proofErr w:type="spellEnd"/>
      <w:r w:rsidRPr="007D5EE4">
        <w:rPr>
          <w:color w:val="404040"/>
          <w:sz w:val="24"/>
          <w:szCs w:val="24"/>
          <w:lang w:eastAsia="ru-RU"/>
        </w:rPr>
        <w:t> </w:t>
      </w:r>
      <w:proofErr w:type="spellStart"/>
      <w:r w:rsidRPr="007D5EE4">
        <w:rPr>
          <w:color w:val="404040"/>
          <w:sz w:val="24"/>
          <w:szCs w:val="24"/>
          <w:lang w:eastAsia="ru-RU"/>
        </w:rPr>
        <w:t>Шателье</w:t>
      </w:r>
      <w:proofErr w:type="spellEnd"/>
      <w:r w:rsidRPr="007D5EE4">
        <w:rPr>
          <w:color w:val="404040"/>
          <w:sz w:val="24"/>
          <w:szCs w:val="24"/>
          <w:lang w:eastAsia="ru-RU"/>
        </w:rPr>
        <w:t>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Дисперсные системы. Коллоидные системы. Растворы. Механизм образования растворов. Растворимость веществ и ее зависимость от температуры и природы растворителя. Способы выражения концентрации растворов: массовая доля, мольная доля, молярная концентрация, объемная доля. Отличие физических свойств раствора от свойств растворителя. Твердые растворы. Сплавы.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Электролиты. Растворы электролитов. Электролитическая диссоциация кислот, оснований и солей. Кислотно-основные взаимодействия в растворах. Протонные кислоты, кислоты Льюиса. Амфотерность. Константа диссоциации. Степень диссоциации. Ионное произведение воды. Водородный показатель. Гидролиз солей. Равновесие между ионами в растворе и твердой фазой. Произведение растворимости. Образование простейших комплексов в растворах. Координационное число. Константа устойчивости комплексов. Ионные уравнения реакций.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spellStart"/>
      <w:r w:rsidRPr="007D5EE4">
        <w:rPr>
          <w:color w:val="404040"/>
          <w:sz w:val="24"/>
          <w:szCs w:val="24"/>
          <w:lang w:eastAsia="ru-RU"/>
        </w:rPr>
        <w:t>Окислительно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-восстановительные реакции в растворах. Определение стехиометрических коэффициентов в уравнениях </w:t>
      </w:r>
      <w:proofErr w:type="spellStart"/>
      <w:r w:rsidRPr="007D5EE4">
        <w:rPr>
          <w:color w:val="404040"/>
          <w:sz w:val="24"/>
          <w:szCs w:val="24"/>
          <w:lang w:eastAsia="ru-RU"/>
        </w:rPr>
        <w:t>окислительно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-восстановительных реакций. Стандартные потенциалы </w:t>
      </w:r>
      <w:proofErr w:type="spellStart"/>
      <w:r w:rsidRPr="007D5EE4">
        <w:rPr>
          <w:color w:val="404040"/>
          <w:sz w:val="24"/>
          <w:szCs w:val="24"/>
          <w:lang w:eastAsia="ru-RU"/>
        </w:rPr>
        <w:t>окислительно</w:t>
      </w:r>
      <w:proofErr w:type="spellEnd"/>
      <w:r w:rsidRPr="007D5EE4">
        <w:rPr>
          <w:color w:val="404040"/>
          <w:sz w:val="24"/>
          <w:szCs w:val="24"/>
          <w:lang w:eastAsia="ru-RU"/>
        </w:rPr>
        <w:t>-восстановительных реакций. Ряд стандартных электродных потенциалов. Электролиз растворов и расплавов. Законы электролиза Фарадея.</w:t>
      </w:r>
    </w:p>
    <w:p w:rsidR="007D5EE4" w:rsidRPr="007D5EE4" w:rsidRDefault="007D5EE4" w:rsidP="007D5EE4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7D5EE4">
        <w:rPr>
          <w:b/>
          <w:bCs/>
          <w:color w:val="364464"/>
          <w:sz w:val="24"/>
          <w:szCs w:val="24"/>
          <w:lang w:eastAsia="ru-RU"/>
        </w:rPr>
        <w:t>Часть II. Элементы и их соединения.</w:t>
      </w:r>
    </w:p>
    <w:p w:rsidR="007D5EE4" w:rsidRPr="007D5EE4" w:rsidRDefault="007D5EE4" w:rsidP="007D5EE4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D5EE4">
        <w:rPr>
          <w:b/>
          <w:bCs/>
          <w:color w:val="364464"/>
          <w:sz w:val="24"/>
          <w:szCs w:val="24"/>
          <w:lang w:eastAsia="ru-RU"/>
        </w:rPr>
        <w:t>Неорганическая химия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Абитуриенты должны на основании Периодического закона давать сравнительную характеристику элементов в группах и периодах. Характеристика элементов включает: электронные конфигурации атома; возможные валентности и степени окисления элемента в соединениях; формы простых веществ и основные типы соединений, их физические и химические свойства, лабораторные и промышленные способы получения; распространенность элемента и его соединений в природе, практическое значение и области применения соединений. При описании химических свойств должны быть отражены реакции с участием неорганических и органических соединений (кислотно-основные и </w:t>
      </w:r>
      <w:proofErr w:type="spellStart"/>
      <w:r w:rsidRPr="007D5EE4">
        <w:rPr>
          <w:color w:val="404040"/>
          <w:sz w:val="24"/>
          <w:szCs w:val="24"/>
          <w:lang w:eastAsia="ru-RU"/>
        </w:rPr>
        <w:t>окислительно</w:t>
      </w:r>
      <w:proofErr w:type="spellEnd"/>
      <w:r w:rsidRPr="007D5EE4">
        <w:rPr>
          <w:color w:val="404040"/>
          <w:sz w:val="24"/>
          <w:szCs w:val="24"/>
          <w:lang w:eastAsia="ru-RU"/>
        </w:rPr>
        <w:t>-восстановительные превращения), а также качественные реакции.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Водород. Изотопы водорода. Соединения водорода с металлами и неметаллами. Вода. Пероксид водорода.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Галогены. </w:t>
      </w:r>
      <w:proofErr w:type="spellStart"/>
      <w:r w:rsidRPr="007D5EE4">
        <w:rPr>
          <w:color w:val="404040"/>
          <w:sz w:val="24"/>
          <w:szCs w:val="24"/>
          <w:lang w:eastAsia="ru-RU"/>
        </w:rPr>
        <w:t>Галогеноводороды</w:t>
      </w:r>
      <w:proofErr w:type="spellEnd"/>
      <w:r w:rsidRPr="007D5EE4">
        <w:rPr>
          <w:color w:val="404040"/>
          <w:sz w:val="24"/>
          <w:szCs w:val="24"/>
          <w:lang w:eastAsia="ru-RU"/>
        </w:rPr>
        <w:t>. Галогениды. Кислородсодержащие соединения хлора.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Кислород. Оксиды и пероксиды. Озон.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Сера. Сероводород, сульфиды, </w:t>
      </w:r>
      <w:proofErr w:type="spellStart"/>
      <w:r w:rsidRPr="007D5EE4">
        <w:rPr>
          <w:color w:val="404040"/>
          <w:sz w:val="24"/>
          <w:szCs w:val="24"/>
          <w:lang w:eastAsia="ru-RU"/>
        </w:rPr>
        <w:t>полисульфиды</w:t>
      </w:r>
      <w:proofErr w:type="spellEnd"/>
      <w:r w:rsidRPr="007D5EE4">
        <w:rPr>
          <w:color w:val="404040"/>
          <w:sz w:val="24"/>
          <w:szCs w:val="24"/>
          <w:lang w:eastAsia="ru-RU"/>
        </w:rPr>
        <w:t>. Оксиды серы (IV) и (VI). Сернистая и серная кислоты и их соли. Эфиры серной кислоты. Тиосульфат натрия.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Азот. Аммиак, соли аммония, амиды металлов, нитриды. Оксиды азота. Азотистая и азотная кислоты и их соли. Эфиры азотной кислоты.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lastRenderedPageBreak/>
        <w:t xml:space="preserve">Фосфор. </w:t>
      </w:r>
      <w:proofErr w:type="spellStart"/>
      <w:r w:rsidRPr="007D5EE4">
        <w:rPr>
          <w:color w:val="404040"/>
          <w:sz w:val="24"/>
          <w:szCs w:val="24"/>
          <w:lang w:eastAsia="ru-RU"/>
        </w:rPr>
        <w:t>Фосфин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, фосфиды. </w:t>
      </w:r>
      <w:proofErr w:type="spellStart"/>
      <w:r w:rsidRPr="007D5EE4">
        <w:rPr>
          <w:color w:val="404040"/>
          <w:sz w:val="24"/>
          <w:szCs w:val="24"/>
          <w:lang w:eastAsia="ru-RU"/>
        </w:rPr>
        <w:t>Окисды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фосфора (III) и (V). Галогениды фосфора. </w:t>
      </w:r>
      <w:proofErr w:type="spellStart"/>
      <w:r w:rsidRPr="007D5EE4">
        <w:rPr>
          <w:color w:val="404040"/>
          <w:sz w:val="24"/>
          <w:szCs w:val="24"/>
          <w:lang w:eastAsia="ru-RU"/>
        </w:rPr>
        <w:t>Орт</w:t>
      </w:r>
      <w:proofErr w:type="gramStart"/>
      <w:r w:rsidRPr="007D5EE4">
        <w:rPr>
          <w:color w:val="404040"/>
          <w:sz w:val="24"/>
          <w:szCs w:val="24"/>
          <w:lang w:eastAsia="ru-RU"/>
        </w:rPr>
        <w:t>о</w:t>
      </w:r>
      <w:proofErr w:type="spellEnd"/>
      <w:r w:rsidRPr="007D5EE4">
        <w:rPr>
          <w:color w:val="404040"/>
          <w:sz w:val="24"/>
          <w:szCs w:val="24"/>
          <w:lang w:eastAsia="ru-RU"/>
        </w:rPr>
        <w:t>-</w:t>
      </w:r>
      <w:proofErr w:type="gramEnd"/>
      <w:r w:rsidRPr="007D5EE4">
        <w:rPr>
          <w:color w:val="404040"/>
          <w:sz w:val="24"/>
          <w:szCs w:val="24"/>
          <w:lang w:eastAsia="ru-RU"/>
        </w:rPr>
        <w:t xml:space="preserve">, мета- и </w:t>
      </w:r>
      <w:proofErr w:type="spellStart"/>
      <w:r w:rsidRPr="007D5EE4">
        <w:rPr>
          <w:color w:val="404040"/>
          <w:sz w:val="24"/>
          <w:szCs w:val="24"/>
          <w:lang w:eastAsia="ru-RU"/>
        </w:rPr>
        <w:t>дифосфорная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кислоты. </w:t>
      </w:r>
      <w:proofErr w:type="spellStart"/>
      <w:r w:rsidRPr="007D5EE4">
        <w:rPr>
          <w:color w:val="404040"/>
          <w:sz w:val="24"/>
          <w:szCs w:val="24"/>
          <w:lang w:eastAsia="ru-RU"/>
        </w:rPr>
        <w:t>Ортофосфаты</w:t>
      </w:r>
      <w:proofErr w:type="spellEnd"/>
      <w:r w:rsidRPr="007D5EE4">
        <w:rPr>
          <w:color w:val="404040"/>
          <w:sz w:val="24"/>
          <w:szCs w:val="24"/>
          <w:lang w:eastAsia="ru-RU"/>
        </w:rPr>
        <w:t>. Эфиры фосфорной кислоты.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Углерод. Изотопы углерода. Простейшие углеводороды: метан, этилен, ацетилен. Карбиды кальция, алюминия и железа. Оксиды углерода (II) и (IV). </w:t>
      </w:r>
      <w:proofErr w:type="spellStart"/>
      <w:r w:rsidRPr="007D5EE4">
        <w:rPr>
          <w:color w:val="404040"/>
          <w:sz w:val="24"/>
          <w:szCs w:val="24"/>
          <w:lang w:eastAsia="ru-RU"/>
        </w:rPr>
        <w:t>Карбонилы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переходных металлов. Угольная кислота и ее соли.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Кремний. </w:t>
      </w:r>
      <w:proofErr w:type="spellStart"/>
      <w:r w:rsidRPr="007D5EE4">
        <w:rPr>
          <w:color w:val="404040"/>
          <w:sz w:val="24"/>
          <w:szCs w:val="24"/>
          <w:lang w:eastAsia="ru-RU"/>
        </w:rPr>
        <w:t>Силан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. Силицид магния. Оксид кремния (IV). </w:t>
      </w:r>
      <w:proofErr w:type="spellStart"/>
      <w:r w:rsidRPr="007D5EE4">
        <w:rPr>
          <w:color w:val="404040"/>
          <w:sz w:val="24"/>
          <w:szCs w:val="24"/>
          <w:lang w:eastAsia="ru-RU"/>
        </w:rPr>
        <w:t>Кремнивые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кислоты, силикаты.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Бор. </w:t>
      </w:r>
      <w:proofErr w:type="spellStart"/>
      <w:r w:rsidRPr="007D5EE4">
        <w:rPr>
          <w:color w:val="404040"/>
          <w:sz w:val="24"/>
          <w:szCs w:val="24"/>
          <w:lang w:eastAsia="ru-RU"/>
        </w:rPr>
        <w:t>Трифторид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бора. </w:t>
      </w:r>
      <w:proofErr w:type="spellStart"/>
      <w:r w:rsidRPr="007D5EE4">
        <w:rPr>
          <w:color w:val="404040"/>
          <w:sz w:val="24"/>
          <w:szCs w:val="24"/>
          <w:lang w:eastAsia="ru-RU"/>
        </w:rPr>
        <w:t>Орт</w:t>
      </w:r>
      <w:proofErr w:type="gramStart"/>
      <w:r w:rsidRPr="007D5EE4">
        <w:rPr>
          <w:color w:val="404040"/>
          <w:sz w:val="24"/>
          <w:szCs w:val="24"/>
          <w:lang w:eastAsia="ru-RU"/>
        </w:rPr>
        <w:t>о</w:t>
      </w:r>
      <w:proofErr w:type="spellEnd"/>
      <w:r w:rsidRPr="007D5EE4">
        <w:rPr>
          <w:color w:val="404040"/>
          <w:sz w:val="24"/>
          <w:szCs w:val="24"/>
          <w:lang w:eastAsia="ru-RU"/>
        </w:rPr>
        <w:t>-</w:t>
      </w:r>
      <w:proofErr w:type="gramEnd"/>
      <w:r w:rsidRPr="007D5EE4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7D5EE4">
        <w:rPr>
          <w:color w:val="404040"/>
          <w:sz w:val="24"/>
          <w:szCs w:val="24"/>
          <w:lang w:eastAsia="ru-RU"/>
        </w:rPr>
        <w:t>тетраборная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кислоты. </w:t>
      </w:r>
      <w:proofErr w:type="spellStart"/>
      <w:r w:rsidRPr="007D5EE4">
        <w:rPr>
          <w:color w:val="404040"/>
          <w:sz w:val="24"/>
          <w:szCs w:val="24"/>
          <w:lang w:eastAsia="ru-RU"/>
        </w:rPr>
        <w:t>Тетраборат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натрия.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Благородные газы. Примеры соединений криптона и ксенона.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Щелочные металлы. Оксиды, пероксиды, гидроксиды и соли щелочных металлов.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Щелочноземельные металлы, бериллий, магний: их оксиды, гидроксиды и соли. Представление о магнийорганических соединениях (реактив </w:t>
      </w:r>
      <w:proofErr w:type="spellStart"/>
      <w:r w:rsidRPr="007D5EE4">
        <w:rPr>
          <w:color w:val="404040"/>
          <w:sz w:val="24"/>
          <w:szCs w:val="24"/>
          <w:lang w:eastAsia="ru-RU"/>
        </w:rPr>
        <w:t>Гриньяра</w:t>
      </w:r>
      <w:proofErr w:type="spellEnd"/>
      <w:r w:rsidRPr="007D5EE4">
        <w:rPr>
          <w:color w:val="404040"/>
          <w:sz w:val="24"/>
          <w:szCs w:val="24"/>
          <w:lang w:eastAsia="ru-RU"/>
        </w:rPr>
        <w:t>).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Алюминий. Оксид, гидроксид и соли алюминия. Комплексные соединения алюминия. Представления об алюмосиликатах.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Медь, серебро. Оксиды меди (I) и (II), оксид серебра (I). </w:t>
      </w:r>
      <w:proofErr w:type="spellStart"/>
      <w:r w:rsidRPr="007D5EE4">
        <w:rPr>
          <w:color w:val="404040"/>
          <w:sz w:val="24"/>
          <w:szCs w:val="24"/>
          <w:lang w:eastAsia="ru-RU"/>
        </w:rPr>
        <w:t>Гидрооксид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меди (II). Соли серебра и меди. Комплексные соединения серебра и меди.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Цинк, ртуть. Оксиды цинка и ртути. Гидроксид цинка и его соли.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Хром. Оксиды хрома (II), (III) и (VI). </w:t>
      </w:r>
      <w:proofErr w:type="spellStart"/>
      <w:r w:rsidRPr="007D5EE4">
        <w:rPr>
          <w:color w:val="404040"/>
          <w:sz w:val="24"/>
          <w:szCs w:val="24"/>
          <w:lang w:eastAsia="ru-RU"/>
        </w:rPr>
        <w:t>Гидрооксиды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и соли хрома (II) и (III). Хроматы и дихроматы (VI). Комплексные соединения хрома (III).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Марганец. Оксиды марганца (II) и (IV). </w:t>
      </w:r>
      <w:proofErr w:type="spellStart"/>
      <w:r w:rsidRPr="007D5EE4">
        <w:rPr>
          <w:color w:val="404040"/>
          <w:sz w:val="24"/>
          <w:szCs w:val="24"/>
          <w:lang w:eastAsia="ru-RU"/>
        </w:rPr>
        <w:t>Гидрооксид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и соли марганца (II). </w:t>
      </w:r>
      <w:proofErr w:type="spellStart"/>
      <w:r w:rsidRPr="007D5EE4">
        <w:rPr>
          <w:color w:val="404040"/>
          <w:sz w:val="24"/>
          <w:szCs w:val="24"/>
          <w:lang w:eastAsia="ru-RU"/>
        </w:rPr>
        <w:t>Манганат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и перманганат калия.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Железо, кобальт, никель. Оксиды железа (II), (II)-(III) и (III). Гидроксиды и соли железа (II) и (III). Ферраты (III) и (VI). Комплексные соединения железа. Соли и комплексные соединения кобальта (II) и никеля (II).</w:t>
      </w:r>
    </w:p>
    <w:p w:rsidR="007D5EE4" w:rsidRPr="007D5EE4" w:rsidRDefault="007D5EE4" w:rsidP="007D5EE4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D5EE4">
        <w:rPr>
          <w:b/>
          <w:bCs/>
          <w:color w:val="364464"/>
          <w:sz w:val="24"/>
          <w:szCs w:val="24"/>
          <w:lang w:eastAsia="ru-RU"/>
        </w:rPr>
        <w:t>Органическая химия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Характеристика каждого класса органических соединений включает: особенности электронного и пространственного строения соединений данного класса, закономерности изменения физических и химических свойств в гомологическом ряду, номенклатуру, виды изомерии, основные типы химических реакций и их механизмы. Характеристика конкретных соединений включает физические и химические свойства, лабораторные и промышленные способы получения, области применения. При описании химических свойств необходимо учитывать реакции с </w:t>
      </w:r>
      <w:proofErr w:type="gramStart"/>
      <w:r w:rsidRPr="007D5EE4">
        <w:rPr>
          <w:color w:val="404040"/>
          <w:sz w:val="24"/>
          <w:szCs w:val="24"/>
          <w:lang w:eastAsia="ru-RU"/>
        </w:rPr>
        <w:t>участием</w:t>
      </w:r>
      <w:proofErr w:type="gramEnd"/>
      <w:r w:rsidRPr="007D5EE4">
        <w:rPr>
          <w:color w:val="404040"/>
          <w:sz w:val="24"/>
          <w:szCs w:val="24"/>
          <w:lang w:eastAsia="ru-RU"/>
        </w:rPr>
        <w:t xml:space="preserve"> как радикала, так и функциональной группы.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Структурная теория как основа органической химии. Углеродный скелет. Функциональная группа. Гомологические ряды. Изомерия: структурная и пространственная. Представление об оптической изомерии. Взаимное влияние атомов в молекуле. Классификация органических реакций по механизму и заряду активных частиц.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spellStart"/>
      <w:r w:rsidRPr="007D5EE4">
        <w:rPr>
          <w:color w:val="404040"/>
          <w:sz w:val="24"/>
          <w:szCs w:val="24"/>
          <w:lang w:eastAsia="ru-RU"/>
        </w:rPr>
        <w:t>Алканы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7D5EE4">
        <w:rPr>
          <w:color w:val="404040"/>
          <w:sz w:val="24"/>
          <w:szCs w:val="24"/>
          <w:lang w:eastAsia="ru-RU"/>
        </w:rPr>
        <w:t>циклоалканы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. </w:t>
      </w:r>
      <w:proofErr w:type="spellStart"/>
      <w:r w:rsidRPr="007D5EE4">
        <w:rPr>
          <w:color w:val="404040"/>
          <w:sz w:val="24"/>
          <w:szCs w:val="24"/>
          <w:lang w:eastAsia="ru-RU"/>
        </w:rPr>
        <w:t>Конформеры</w:t>
      </w:r>
      <w:proofErr w:type="spellEnd"/>
      <w:r w:rsidRPr="007D5EE4">
        <w:rPr>
          <w:color w:val="404040"/>
          <w:sz w:val="24"/>
          <w:szCs w:val="24"/>
          <w:lang w:eastAsia="ru-RU"/>
        </w:rPr>
        <w:t>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spellStart"/>
      <w:r w:rsidRPr="007D5EE4">
        <w:rPr>
          <w:color w:val="404040"/>
          <w:sz w:val="24"/>
          <w:szCs w:val="24"/>
          <w:lang w:eastAsia="ru-RU"/>
        </w:rPr>
        <w:t>Алкены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7D5EE4">
        <w:rPr>
          <w:color w:val="404040"/>
          <w:sz w:val="24"/>
          <w:szCs w:val="24"/>
          <w:lang w:eastAsia="ru-RU"/>
        </w:rPr>
        <w:t>циклоалкены</w:t>
      </w:r>
      <w:proofErr w:type="spellEnd"/>
      <w:r w:rsidRPr="007D5EE4">
        <w:rPr>
          <w:color w:val="404040"/>
          <w:sz w:val="24"/>
          <w:szCs w:val="24"/>
          <w:lang w:eastAsia="ru-RU"/>
        </w:rPr>
        <w:t>. Сопряженные диены.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spellStart"/>
      <w:r w:rsidRPr="007D5EE4">
        <w:rPr>
          <w:color w:val="404040"/>
          <w:sz w:val="24"/>
          <w:szCs w:val="24"/>
          <w:lang w:eastAsia="ru-RU"/>
        </w:rPr>
        <w:lastRenderedPageBreak/>
        <w:t>Алкины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. Кислотные свойства </w:t>
      </w:r>
      <w:proofErr w:type="spellStart"/>
      <w:r w:rsidRPr="007D5EE4">
        <w:rPr>
          <w:color w:val="404040"/>
          <w:sz w:val="24"/>
          <w:szCs w:val="24"/>
          <w:lang w:eastAsia="ru-RU"/>
        </w:rPr>
        <w:t>алкинов</w:t>
      </w:r>
      <w:proofErr w:type="spellEnd"/>
      <w:r w:rsidRPr="007D5EE4">
        <w:rPr>
          <w:color w:val="404040"/>
          <w:sz w:val="24"/>
          <w:szCs w:val="24"/>
          <w:lang w:eastAsia="ru-RU"/>
        </w:rPr>
        <w:t>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Ароматические углеводороды (арены). Бензол и его гомологи. Стирол. Реакции ароматической системы и углеводородного радикала. Ориентирующее действие заместителей в </w:t>
      </w:r>
      <w:proofErr w:type="spellStart"/>
      <w:r w:rsidRPr="007D5EE4">
        <w:rPr>
          <w:color w:val="404040"/>
          <w:sz w:val="24"/>
          <w:szCs w:val="24"/>
          <w:lang w:eastAsia="ru-RU"/>
        </w:rPr>
        <w:t>бензольном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кольце (</w:t>
      </w:r>
      <w:proofErr w:type="spellStart"/>
      <w:r w:rsidRPr="007D5EE4">
        <w:rPr>
          <w:color w:val="404040"/>
          <w:sz w:val="24"/>
          <w:szCs w:val="24"/>
          <w:lang w:eastAsia="ru-RU"/>
        </w:rPr>
        <w:t>ориентанты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I и II рода). Понятие о конденсированных ароматических углеводородах.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Галогенопроизводные углеводородов: алки</w:t>
      </w:r>
      <w:proofErr w:type="gramStart"/>
      <w:r w:rsidRPr="007D5EE4">
        <w:rPr>
          <w:color w:val="404040"/>
          <w:sz w:val="24"/>
          <w:szCs w:val="24"/>
          <w:lang w:eastAsia="ru-RU"/>
        </w:rPr>
        <w:t>л-</w:t>
      </w:r>
      <w:proofErr w:type="gramEnd"/>
      <w:r w:rsidRPr="007D5EE4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7D5EE4">
        <w:rPr>
          <w:color w:val="404040"/>
          <w:sz w:val="24"/>
          <w:szCs w:val="24"/>
          <w:lang w:eastAsia="ru-RU"/>
        </w:rPr>
        <w:t>арил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-, и </w:t>
      </w:r>
      <w:proofErr w:type="spellStart"/>
      <w:r w:rsidRPr="007D5EE4">
        <w:rPr>
          <w:color w:val="404040"/>
          <w:sz w:val="24"/>
          <w:szCs w:val="24"/>
          <w:lang w:eastAsia="ru-RU"/>
        </w:rPr>
        <w:t>винилгалогениды</w:t>
      </w:r>
      <w:proofErr w:type="spellEnd"/>
      <w:r w:rsidRPr="007D5EE4">
        <w:rPr>
          <w:color w:val="404040"/>
          <w:sz w:val="24"/>
          <w:szCs w:val="24"/>
          <w:lang w:eastAsia="ru-RU"/>
        </w:rPr>
        <w:t>. Реакции замещения и отщепления.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Спирты простые и многоатомные. Первичные, вторичные и третичные спирты. Фенолы. Простые эфиры.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Карбонильные соединения: альдегиды и кетоны. Предельные, непредельные и ароматические альдегиды. Понятие о кето-</w:t>
      </w:r>
      <w:proofErr w:type="spellStart"/>
      <w:r w:rsidRPr="007D5EE4">
        <w:rPr>
          <w:color w:val="404040"/>
          <w:sz w:val="24"/>
          <w:szCs w:val="24"/>
          <w:lang w:eastAsia="ru-RU"/>
        </w:rPr>
        <w:t>енольной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таутомерии.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Карбоновые кислоты. Предельные, непредельные и ароматические кислоты. Моно- и дикарбоновые кислоты. Производные карбоновых кислот: соли, ангидриды, </w:t>
      </w:r>
      <w:proofErr w:type="spellStart"/>
      <w:r w:rsidRPr="007D5EE4">
        <w:rPr>
          <w:color w:val="404040"/>
          <w:sz w:val="24"/>
          <w:szCs w:val="24"/>
          <w:lang w:eastAsia="ru-RU"/>
        </w:rPr>
        <w:t>галогенангидриды</w:t>
      </w:r>
      <w:proofErr w:type="spellEnd"/>
      <w:r w:rsidRPr="007D5EE4">
        <w:rPr>
          <w:color w:val="404040"/>
          <w:sz w:val="24"/>
          <w:szCs w:val="24"/>
          <w:lang w:eastAsia="ru-RU"/>
        </w:rPr>
        <w:t>, сложные эфиры, амиды. Жиры.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spellStart"/>
      <w:r w:rsidRPr="007D5EE4">
        <w:rPr>
          <w:color w:val="404040"/>
          <w:sz w:val="24"/>
          <w:szCs w:val="24"/>
          <w:lang w:eastAsia="ru-RU"/>
        </w:rPr>
        <w:t>Нитросоединения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: </w:t>
      </w:r>
      <w:proofErr w:type="spellStart"/>
      <w:r w:rsidRPr="007D5EE4">
        <w:rPr>
          <w:color w:val="404040"/>
          <w:sz w:val="24"/>
          <w:szCs w:val="24"/>
          <w:lang w:eastAsia="ru-RU"/>
        </w:rPr>
        <w:t>нитрометан</w:t>
      </w:r>
      <w:proofErr w:type="spellEnd"/>
      <w:r w:rsidRPr="007D5EE4">
        <w:rPr>
          <w:color w:val="404040"/>
          <w:sz w:val="24"/>
          <w:szCs w:val="24"/>
          <w:lang w:eastAsia="ru-RU"/>
        </w:rPr>
        <w:t>, нитробензол.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Амины. Алифатические и ароматические амины. Первичные, вторичные и третичные амины. </w:t>
      </w:r>
      <w:proofErr w:type="spellStart"/>
      <w:r w:rsidRPr="007D5EE4">
        <w:rPr>
          <w:color w:val="404040"/>
          <w:sz w:val="24"/>
          <w:szCs w:val="24"/>
          <w:lang w:eastAsia="ru-RU"/>
        </w:rPr>
        <w:t>Основность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аминов. Четвертичные аммониевые соли и основания.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spellStart"/>
      <w:r w:rsidRPr="007D5EE4">
        <w:rPr>
          <w:color w:val="404040"/>
          <w:sz w:val="24"/>
          <w:szCs w:val="24"/>
          <w:lang w:eastAsia="ru-RU"/>
        </w:rPr>
        <w:t>Галогензамещенные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кислоты. </w:t>
      </w:r>
      <w:proofErr w:type="spellStart"/>
      <w:r w:rsidRPr="007D5EE4">
        <w:rPr>
          <w:color w:val="404040"/>
          <w:sz w:val="24"/>
          <w:szCs w:val="24"/>
          <w:lang w:eastAsia="ru-RU"/>
        </w:rPr>
        <w:t>Оксикислоты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: молочная, винная и салициловая кислоты. Аминокислоты: глицин, </w:t>
      </w:r>
      <w:proofErr w:type="spellStart"/>
      <w:r w:rsidRPr="007D5EE4">
        <w:rPr>
          <w:color w:val="404040"/>
          <w:sz w:val="24"/>
          <w:szCs w:val="24"/>
          <w:lang w:eastAsia="ru-RU"/>
        </w:rPr>
        <w:t>аланин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, цистеин, </w:t>
      </w:r>
      <w:proofErr w:type="spellStart"/>
      <w:r w:rsidRPr="007D5EE4">
        <w:rPr>
          <w:color w:val="404040"/>
          <w:sz w:val="24"/>
          <w:szCs w:val="24"/>
          <w:lang w:eastAsia="ru-RU"/>
        </w:rPr>
        <w:t>серин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7D5EE4">
        <w:rPr>
          <w:color w:val="404040"/>
          <w:sz w:val="24"/>
          <w:szCs w:val="24"/>
          <w:lang w:eastAsia="ru-RU"/>
        </w:rPr>
        <w:t>фенилаланин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, тирозин, лизин, </w:t>
      </w:r>
      <w:proofErr w:type="spellStart"/>
      <w:r w:rsidRPr="007D5EE4">
        <w:rPr>
          <w:color w:val="404040"/>
          <w:sz w:val="24"/>
          <w:szCs w:val="24"/>
          <w:lang w:eastAsia="ru-RU"/>
        </w:rPr>
        <w:t>глутаминовая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 кислота. Пептиды. Представление о структуре белков.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Углеводы. Моносахариды: рибоза, </w:t>
      </w:r>
      <w:proofErr w:type="spellStart"/>
      <w:r w:rsidRPr="007D5EE4">
        <w:rPr>
          <w:color w:val="404040"/>
          <w:sz w:val="24"/>
          <w:szCs w:val="24"/>
          <w:lang w:eastAsia="ru-RU"/>
        </w:rPr>
        <w:t>дезоксирибоза</w:t>
      </w:r>
      <w:proofErr w:type="spellEnd"/>
      <w:r w:rsidRPr="007D5EE4">
        <w:rPr>
          <w:color w:val="404040"/>
          <w:sz w:val="24"/>
          <w:szCs w:val="24"/>
          <w:lang w:eastAsia="ru-RU"/>
        </w:rPr>
        <w:t xml:space="preserve">, глюкоза, фруктоза. Циклические формы моносахаридов. Понятие о пространственных изомерах углеводов. Дисахариды: </w:t>
      </w:r>
      <w:proofErr w:type="spellStart"/>
      <w:r w:rsidRPr="007D5EE4">
        <w:rPr>
          <w:color w:val="404040"/>
          <w:sz w:val="24"/>
          <w:szCs w:val="24"/>
          <w:lang w:eastAsia="ru-RU"/>
        </w:rPr>
        <w:t>целлобиоза</w:t>
      </w:r>
      <w:proofErr w:type="spellEnd"/>
      <w:r w:rsidRPr="007D5EE4">
        <w:rPr>
          <w:color w:val="404040"/>
          <w:sz w:val="24"/>
          <w:szCs w:val="24"/>
          <w:lang w:eastAsia="ru-RU"/>
        </w:rPr>
        <w:t>, мальтоза, сахароза. Полисахариды: крахмал, целлюлоза.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Пиррол. Пиридин. Пиримидиновые и пуриновые основания, входящие в состав нуклеиновых кислот. Представление о структуре нуклеиновых кислот.</w:t>
      </w:r>
    </w:p>
    <w:p w:rsid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 xml:space="preserve">Реакции полимеризации и поликонденсации. </w:t>
      </w:r>
    </w:p>
    <w:p w:rsidR="007D5EE4" w:rsidRPr="007D5EE4" w:rsidRDefault="007D5EE4" w:rsidP="007D5EE4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D5EE4">
        <w:rPr>
          <w:color w:val="404040"/>
          <w:sz w:val="24"/>
          <w:szCs w:val="24"/>
          <w:lang w:eastAsia="ru-RU"/>
        </w:rPr>
        <w:t>Отдельные типы высокомолекулярных соединений: полиэтилен, полипропилен, полистирол, поливинилхлорид, политетрафторэтилен, каучуки, сополимеры, фенол-формальдегидные смолы, искусственные и синтетическ</w:t>
      </w:r>
      <w:bookmarkStart w:id="0" w:name="_GoBack"/>
      <w:bookmarkEnd w:id="0"/>
      <w:r w:rsidRPr="007D5EE4">
        <w:rPr>
          <w:color w:val="404040"/>
          <w:sz w:val="24"/>
          <w:szCs w:val="24"/>
          <w:lang w:eastAsia="ru-RU"/>
        </w:rPr>
        <w:t>ие волокна.</w:t>
      </w:r>
    </w:p>
    <w:sectPr w:rsidR="007D5EE4" w:rsidRPr="007D5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F7B06"/>
    <w:multiLevelType w:val="multilevel"/>
    <w:tmpl w:val="C13ED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E4"/>
    <w:rsid w:val="007D5EE4"/>
    <w:rsid w:val="0080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5EE4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D5EE4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D5EE4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5EE4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5EE4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5EE4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D5EE4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5EE4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D5EE4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D5EE4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5EE4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5EE4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5EE4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D5EE4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6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2017-01-16T08:23:00Z</dcterms:created>
  <dcterms:modified xsi:type="dcterms:W3CDTF">2017-01-16T08:29:00Z</dcterms:modified>
</cp:coreProperties>
</file>