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A2" w:rsidRDefault="00D718A2" w:rsidP="00D718A2">
      <w:pPr>
        <w:pStyle w:val="a6"/>
        <w:jc w:val="left"/>
        <w:rPr>
          <w:sz w:val="26"/>
          <w:szCs w:val="26"/>
        </w:rPr>
      </w:pPr>
    </w:p>
    <w:p w:rsidR="00D718A2" w:rsidRDefault="00D718A2" w:rsidP="00D718A2">
      <w:pPr>
        <w:pStyle w:val="a6"/>
        <w:jc w:val="lef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D718A2" w:rsidRDefault="00D718A2" w:rsidP="00D718A2">
      <w:pPr>
        <w:pStyle w:val="1"/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:rsidR="00D718A2" w:rsidRDefault="00D718A2" w:rsidP="00D718A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ВУЗОВСКОЙ КОМАНДНОЙ ИГРЕ</w:t>
      </w:r>
    </w:p>
    <w:p w:rsidR="00D718A2" w:rsidRDefault="00D718A2" w:rsidP="00D718A2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«Интеллектуальный марафон»</w:t>
      </w:r>
      <w:r>
        <w:rPr>
          <w:sz w:val="28"/>
          <w:szCs w:val="28"/>
        </w:rPr>
        <w:br/>
      </w:r>
    </w:p>
    <w:p w:rsidR="00D718A2" w:rsidRDefault="00D718A2" w:rsidP="00D718A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718A2" w:rsidRDefault="00D718A2" w:rsidP="002623A1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Студенческое Научное Общество (Далее СНО) проводит вузовскую командную игру «Интеллектуальный марафон» (Далее – «игра»). </w:t>
      </w:r>
    </w:p>
    <w:p w:rsidR="00D718A2" w:rsidRDefault="00D718A2" w:rsidP="00D718A2">
      <w:pPr>
        <w:pStyle w:val="ad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цели, задачи, порядок организации и проведения игры.</w:t>
      </w:r>
    </w:p>
    <w:p w:rsidR="00D718A2" w:rsidRDefault="00D718A2" w:rsidP="00D718A2">
      <w:pPr>
        <w:pStyle w:val="ad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проведением игры, подготовку и организацию осуществляет СНО.</w:t>
      </w:r>
    </w:p>
    <w:p w:rsidR="00D718A2" w:rsidRDefault="00D718A2" w:rsidP="00D718A2">
      <w:pPr>
        <w:spacing w:line="276" w:lineRule="auto"/>
        <w:ind w:firstLine="708"/>
        <w:jc w:val="both"/>
        <w:rPr>
          <w:sz w:val="28"/>
          <w:szCs w:val="28"/>
        </w:rPr>
      </w:pPr>
    </w:p>
    <w:p w:rsidR="00D718A2" w:rsidRDefault="00D718A2" w:rsidP="00D718A2">
      <w:pPr>
        <w:pStyle w:val="ad"/>
        <w:numPr>
          <w:ilvl w:val="0"/>
          <w:numId w:val="10"/>
        </w:numPr>
        <w:spacing w:before="200" w:after="0"/>
        <w:ind w:left="3969" w:hanging="5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задачи.</w:t>
      </w:r>
    </w:p>
    <w:p w:rsidR="00D718A2" w:rsidRDefault="00D718A2" w:rsidP="00D718A2">
      <w:pPr>
        <w:pStyle w:val="ad"/>
        <w:numPr>
          <w:ilvl w:val="1"/>
          <w:numId w:val="10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623A1">
        <w:rPr>
          <w:rFonts w:ascii="Times New Roman" w:hAnsi="Times New Roman"/>
          <w:sz w:val="28"/>
          <w:szCs w:val="28"/>
        </w:rPr>
        <w:t>Объединение всех курсов и факультетов ВУЗа</w:t>
      </w:r>
      <w:r w:rsidR="005C7F5A">
        <w:rPr>
          <w:rFonts w:ascii="Times New Roman" w:hAnsi="Times New Roman"/>
          <w:sz w:val="28"/>
          <w:szCs w:val="28"/>
        </w:rPr>
        <w:t>.</w:t>
      </w:r>
    </w:p>
    <w:p w:rsidR="00D718A2" w:rsidRDefault="00D718A2" w:rsidP="00D718A2">
      <w:pPr>
        <w:pStyle w:val="ad"/>
        <w:numPr>
          <w:ilvl w:val="1"/>
          <w:numId w:val="10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718A2" w:rsidRPr="002623A1" w:rsidRDefault="00271E7F" w:rsidP="00D718A2">
      <w:pPr>
        <w:pStyle w:val="ad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специфических знаний конкретных специальностей.</w:t>
      </w:r>
    </w:p>
    <w:p w:rsidR="00D718A2" w:rsidRDefault="00D718A2" w:rsidP="00D718A2">
      <w:pPr>
        <w:pStyle w:val="ad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повышения уровня профессиональной компетен</w:t>
      </w:r>
      <w:r w:rsidR="00456395">
        <w:rPr>
          <w:rFonts w:ascii="Times New Roman" w:hAnsi="Times New Roman"/>
          <w:sz w:val="28"/>
          <w:szCs w:val="28"/>
        </w:rPr>
        <w:t>тности специалистов</w:t>
      </w:r>
      <w:r>
        <w:rPr>
          <w:rFonts w:ascii="Times New Roman" w:hAnsi="Times New Roman"/>
          <w:sz w:val="28"/>
          <w:szCs w:val="28"/>
        </w:rPr>
        <w:t>.</w:t>
      </w:r>
    </w:p>
    <w:p w:rsidR="00271E7F" w:rsidRPr="00271E7F" w:rsidRDefault="00D718A2" w:rsidP="00271E7F">
      <w:pPr>
        <w:pStyle w:val="ad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работе в команде и основам публичного выступления.</w:t>
      </w:r>
    </w:p>
    <w:p w:rsidR="00D718A2" w:rsidRDefault="00D718A2" w:rsidP="00D718A2">
      <w:pPr>
        <w:spacing w:line="276" w:lineRule="auto"/>
        <w:jc w:val="center"/>
        <w:rPr>
          <w:b/>
          <w:sz w:val="28"/>
          <w:szCs w:val="28"/>
        </w:rPr>
      </w:pPr>
    </w:p>
    <w:p w:rsidR="00D718A2" w:rsidRDefault="00D718A2" w:rsidP="00D718A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игры</w:t>
      </w:r>
    </w:p>
    <w:p w:rsidR="00D718A2" w:rsidRPr="002D7278" w:rsidRDefault="00D718A2" w:rsidP="00D718A2">
      <w:pPr>
        <w:pStyle w:val="a4"/>
        <w:spacing w:line="276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3.1 Участниками игры могут стать студенты</w:t>
      </w:r>
      <w:r w:rsidR="00DE3C5C">
        <w:rPr>
          <w:color w:val="auto"/>
          <w:szCs w:val="28"/>
        </w:rPr>
        <w:t xml:space="preserve"> ВУЗа всех факультетов и институтов</w:t>
      </w:r>
      <w:r>
        <w:rPr>
          <w:color w:val="auto"/>
          <w:szCs w:val="28"/>
        </w:rPr>
        <w:t>, обучающиеся на очном отделении.</w:t>
      </w:r>
    </w:p>
    <w:p w:rsidR="00D718A2" w:rsidRDefault="00D718A2" w:rsidP="00D718A2">
      <w:pPr>
        <w:pStyle w:val="a4"/>
        <w:spacing w:line="276" w:lineRule="auto"/>
        <w:ind w:firstLine="0"/>
        <w:rPr>
          <w:color w:val="292929"/>
          <w:szCs w:val="28"/>
          <w:shd w:val="clear" w:color="auto" w:fill="FEFEFF"/>
        </w:rPr>
      </w:pPr>
      <w:r>
        <w:rPr>
          <w:color w:val="auto"/>
          <w:szCs w:val="28"/>
        </w:rPr>
        <w:t>3.2</w:t>
      </w:r>
      <w:proofErr w:type="gramStart"/>
      <w:r>
        <w:rPr>
          <w:color w:val="auto"/>
          <w:szCs w:val="28"/>
        </w:rPr>
        <w:t xml:space="preserve"> Д</w:t>
      </w:r>
      <w:proofErr w:type="gramEnd"/>
      <w:r>
        <w:rPr>
          <w:color w:val="auto"/>
          <w:szCs w:val="28"/>
        </w:rPr>
        <w:t xml:space="preserve">ля участия в игре </w:t>
      </w:r>
      <w:r w:rsidR="00E759DC">
        <w:rPr>
          <w:color w:val="auto"/>
          <w:szCs w:val="28"/>
        </w:rPr>
        <w:t xml:space="preserve">от каждого факультета или института </w:t>
      </w:r>
      <w:r>
        <w:rPr>
          <w:color w:val="auto"/>
          <w:szCs w:val="28"/>
        </w:rPr>
        <w:t xml:space="preserve">необходима </w:t>
      </w:r>
      <w:r w:rsidR="00E759DC">
        <w:rPr>
          <w:color w:val="auto"/>
          <w:szCs w:val="28"/>
        </w:rPr>
        <w:t xml:space="preserve">одна </w:t>
      </w:r>
      <w:r w:rsidR="00456395">
        <w:rPr>
          <w:color w:val="auto"/>
          <w:szCs w:val="28"/>
        </w:rPr>
        <w:t>команда в составе от трех</w:t>
      </w:r>
      <w:r>
        <w:rPr>
          <w:color w:val="auto"/>
          <w:szCs w:val="28"/>
        </w:rPr>
        <w:t xml:space="preserve"> до шести человек.</w:t>
      </w:r>
    </w:p>
    <w:p w:rsidR="00D718A2" w:rsidRDefault="00D718A2" w:rsidP="00DE3C5C">
      <w:pPr>
        <w:pStyle w:val="ad"/>
        <w:spacing w:after="240"/>
        <w:ind w:left="0"/>
        <w:jc w:val="both"/>
        <w:rPr>
          <w:b/>
          <w:sz w:val="28"/>
          <w:szCs w:val="28"/>
        </w:rPr>
      </w:pPr>
      <w:r w:rsidRPr="00E92CD3">
        <w:rPr>
          <w:rFonts w:ascii="Times New Roman" w:hAnsi="Times New Roman" w:cs="Times New Roman"/>
          <w:color w:val="292929"/>
          <w:sz w:val="28"/>
          <w:szCs w:val="28"/>
          <w:shd w:val="clear" w:color="auto" w:fill="FEFEFF"/>
        </w:rPr>
        <w:t xml:space="preserve">3.3 </w:t>
      </w:r>
      <w:r w:rsidRPr="00E92CD3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вправе отстранить команду от участия в игре в случае грубого нарушения культурных и этичес</w:t>
      </w:r>
      <w:r w:rsidR="00C05C07">
        <w:rPr>
          <w:rFonts w:ascii="Times New Roman" w:hAnsi="Times New Roman"/>
          <w:sz w:val="28"/>
          <w:szCs w:val="28"/>
        </w:rPr>
        <w:t>ких норм</w:t>
      </w:r>
      <w:r>
        <w:rPr>
          <w:rFonts w:ascii="Times New Roman" w:hAnsi="Times New Roman"/>
          <w:sz w:val="28"/>
          <w:szCs w:val="28"/>
        </w:rPr>
        <w:t>: употребление нецензурных выражений, оскорбительное отношение к зрителям, участникам, организаторам конкурса и пр.</w:t>
      </w:r>
    </w:p>
    <w:p w:rsidR="00D718A2" w:rsidRDefault="00D718A2" w:rsidP="00D718A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проведения и содержание игры</w:t>
      </w:r>
    </w:p>
    <w:p w:rsidR="00D718A2" w:rsidRPr="00FB3E4D" w:rsidRDefault="00D718A2" w:rsidP="00D718A2">
      <w:pPr>
        <w:pStyle w:val="a4"/>
        <w:spacing w:line="276" w:lineRule="auto"/>
        <w:ind w:firstLine="708"/>
        <w:rPr>
          <w:color w:val="auto"/>
          <w:szCs w:val="28"/>
        </w:rPr>
      </w:pPr>
    </w:p>
    <w:p w:rsidR="00032E5D" w:rsidRDefault="00032E5D" w:rsidP="00D718A2">
      <w:pPr>
        <w:spacing w:line="276" w:lineRule="auto"/>
        <w:rPr>
          <w:sz w:val="28"/>
          <w:szCs w:val="28"/>
        </w:rPr>
      </w:pPr>
      <w:r w:rsidRPr="00032E5D">
        <w:rPr>
          <w:b/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</w:t>
      </w:r>
      <w:r w:rsidR="00D718A2" w:rsidRPr="00FB3E4D">
        <w:rPr>
          <w:sz w:val="28"/>
          <w:szCs w:val="28"/>
        </w:rPr>
        <w:t>К</w:t>
      </w:r>
      <w:proofErr w:type="gramEnd"/>
      <w:r w:rsidR="00D718A2" w:rsidRPr="00FB3E4D">
        <w:rPr>
          <w:sz w:val="28"/>
          <w:szCs w:val="28"/>
        </w:rPr>
        <w:t>аждая команда, желающая  стать участницей игры</w:t>
      </w:r>
      <w:r w:rsidR="00C05C07">
        <w:rPr>
          <w:sz w:val="28"/>
          <w:szCs w:val="28"/>
        </w:rPr>
        <w:t>,</w:t>
      </w:r>
      <w:r w:rsidR="00D718A2" w:rsidRPr="00FB3E4D">
        <w:rPr>
          <w:sz w:val="28"/>
          <w:szCs w:val="28"/>
        </w:rPr>
        <w:t xml:space="preserve"> от</w:t>
      </w:r>
      <w:r w:rsidR="00D718A2">
        <w:rPr>
          <w:sz w:val="28"/>
          <w:szCs w:val="28"/>
        </w:rPr>
        <w:t>правляет заявку</w:t>
      </w:r>
      <w:r w:rsidR="00D718A2" w:rsidRPr="00FB3E4D">
        <w:rPr>
          <w:sz w:val="28"/>
          <w:szCs w:val="28"/>
        </w:rPr>
        <w:t xml:space="preserve"> на адрес оргк</w:t>
      </w:r>
      <w:r w:rsidR="002623A1">
        <w:rPr>
          <w:sz w:val="28"/>
          <w:szCs w:val="28"/>
        </w:rPr>
        <w:t>омитета.</w:t>
      </w:r>
    </w:p>
    <w:p w:rsidR="00D718A2" w:rsidRPr="00FB3E4D" w:rsidRDefault="00D718A2" w:rsidP="00D718A2">
      <w:pPr>
        <w:spacing w:line="276" w:lineRule="auto"/>
        <w:rPr>
          <w:b/>
          <w:sz w:val="28"/>
          <w:szCs w:val="28"/>
        </w:rPr>
      </w:pPr>
      <w:r w:rsidRPr="00FB3E4D">
        <w:rPr>
          <w:sz w:val="28"/>
          <w:szCs w:val="28"/>
        </w:rPr>
        <w:br/>
      </w:r>
      <w:r w:rsidRPr="00FB3E4D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Pr="00FB3E4D">
        <w:rPr>
          <w:b/>
          <w:sz w:val="28"/>
          <w:szCs w:val="28"/>
        </w:rPr>
        <w:t>Заявки,  можно отпр</w:t>
      </w:r>
      <w:r>
        <w:rPr>
          <w:b/>
          <w:sz w:val="28"/>
          <w:szCs w:val="28"/>
        </w:rPr>
        <w:t xml:space="preserve">авить по указанному адресу до </w:t>
      </w:r>
      <w:r w:rsidR="00C05C07">
        <w:rPr>
          <w:b/>
          <w:sz w:val="28"/>
          <w:szCs w:val="28"/>
        </w:rPr>
        <w:t>18</w:t>
      </w:r>
      <w:r w:rsidR="00DE3C5C">
        <w:rPr>
          <w:b/>
          <w:sz w:val="28"/>
          <w:szCs w:val="28"/>
        </w:rPr>
        <w:t xml:space="preserve"> </w:t>
      </w:r>
      <w:r w:rsidR="00DA4402">
        <w:rPr>
          <w:b/>
          <w:sz w:val="28"/>
          <w:szCs w:val="28"/>
        </w:rPr>
        <w:t>октября</w:t>
      </w:r>
      <w:r w:rsidR="00DE3C5C">
        <w:rPr>
          <w:b/>
          <w:sz w:val="28"/>
          <w:szCs w:val="28"/>
        </w:rPr>
        <w:t xml:space="preserve"> 201</w:t>
      </w:r>
      <w:r w:rsidR="00C05C0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</w:t>
      </w:r>
    </w:p>
    <w:p w:rsidR="00D718A2" w:rsidRDefault="00D718A2" w:rsidP="00D718A2">
      <w:pPr>
        <w:spacing w:line="276" w:lineRule="auto"/>
        <w:rPr>
          <w:sz w:val="28"/>
          <w:szCs w:val="28"/>
        </w:rPr>
      </w:pPr>
      <w:r w:rsidRPr="00FB3E4D">
        <w:rPr>
          <w:sz w:val="28"/>
          <w:szCs w:val="28"/>
        </w:rPr>
        <w:lastRenderedPageBreak/>
        <w:t>Адрес для направления заявок:</w:t>
      </w:r>
      <w:r w:rsidR="00716E65">
        <w:rPr>
          <w:sz w:val="28"/>
          <w:szCs w:val="28"/>
        </w:rPr>
        <w:t xml:space="preserve"> </w:t>
      </w:r>
      <w:r w:rsidR="00C05C07" w:rsidRPr="00C05C07">
        <w:rPr>
          <w:sz w:val="28"/>
          <w:szCs w:val="28"/>
        </w:rPr>
        <w:t>https://docs.google.com/forms/d/e/1FAIpQLSejvl4Mr1tVh2eKhsfqmv8_zbc0cYFz2pY7sTgbRwzbur1QLw/viewform</w:t>
      </w:r>
    </w:p>
    <w:p w:rsidR="00032E5D" w:rsidRDefault="00032E5D" w:rsidP="00032E5D">
      <w:pPr>
        <w:spacing w:line="276" w:lineRule="auto"/>
        <w:rPr>
          <w:rStyle w:val="af"/>
        </w:rPr>
      </w:pPr>
    </w:p>
    <w:p w:rsidR="00D718A2" w:rsidRPr="00E759DC" w:rsidRDefault="00E759DC" w:rsidP="00032E5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D718A2" w:rsidRPr="00E75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Этапы игры</w:t>
      </w:r>
    </w:p>
    <w:p w:rsidR="00D718A2" w:rsidRDefault="00D718A2" w:rsidP="00D718A2">
      <w:pPr>
        <w:pStyle w:val="ad"/>
        <w:numPr>
          <w:ilvl w:val="2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проводится в </w:t>
      </w:r>
      <w:r w:rsidR="00E759DC">
        <w:rPr>
          <w:rFonts w:ascii="Times New Roman" w:hAnsi="Times New Roman"/>
          <w:sz w:val="28"/>
          <w:szCs w:val="28"/>
        </w:rPr>
        <w:t xml:space="preserve">4 этапа.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4E9" w:rsidRDefault="00C05C07" w:rsidP="00D718A2">
      <w:pPr>
        <w:pStyle w:val="ad"/>
        <w:numPr>
          <w:ilvl w:val="2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D354E9">
        <w:rPr>
          <w:rFonts w:ascii="Times New Roman" w:hAnsi="Times New Roman"/>
          <w:sz w:val="28"/>
          <w:szCs w:val="28"/>
        </w:rPr>
        <w:t xml:space="preserve"> этап проводится </w:t>
      </w:r>
      <w:r>
        <w:rPr>
          <w:rFonts w:ascii="Times New Roman" w:hAnsi="Times New Roman"/>
          <w:sz w:val="28"/>
          <w:szCs w:val="28"/>
        </w:rPr>
        <w:t>19</w:t>
      </w:r>
      <w:r w:rsidR="00D354E9">
        <w:rPr>
          <w:rFonts w:ascii="Times New Roman" w:hAnsi="Times New Roman"/>
          <w:sz w:val="28"/>
          <w:szCs w:val="28"/>
        </w:rPr>
        <w:t xml:space="preserve"> октября в 1</w:t>
      </w:r>
      <w:r>
        <w:rPr>
          <w:rFonts w:ascii="Times New Roman" w:hAnsi="Times New Roman"/>
          <w:sz w:val="28"/>
          <w:szCs w:val="28"/>
        </w:rPr>
        <w:t>7:3</w:t>
      </w:r>
      <w:r w:rsidR="00D354E9">
        <w:rPr>
          <w:rFonts w:ascii="Times New Roman" w:hAnsi="Times New Roman"/>
          <w:sz w:val="28"/>
          <w:szCs w:val="28"/>
        </w:rPr>
        <w:t xml:space="preserve">0. В данном этапе участвуют команды 1 курса. </w:t>
      </w:r>
      <w:r>
        <w:rPr>
          <w:rFonts w:ascii="Times New Roman" w:hAnsi="Times New Roman"/>
          <w:sz w:val="28"/>
          <w:szCs w:val="28"/>
        </w:rPr>
        <w:t>Команды, набравшие наименьшее количество баллов, выбывают из игры.</w:t>
      </w:r>
    </w:p>
    <w:p w:rsidR="00D354E9" w:rsidRDefault="00C05C07" w:rsidP="00D718A2">
      <w:pPr>
        <w:pStyle w:val="ad"/>
        <w:numPr>
          <w:ilvl w:val="2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="00D354E9">
        <w:rPr>
          <w:rFonts w:ascii="Times New Roman" w:hAnsi="Times New Roman"/>
          <w:sz w:val="28"/>
          <w:szCs w:val="28"/>
        </w:rPr>
        <w:t xml:space="preserve"> этап проводится для команд второкурсников</w:t>
      </w:r>
      <w:r w:rsidR="00AE3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354E9" w:rsidRPr="00565A3D">
        <w:rPr>
          <w:rFonts w:ascii="Times New Roman" w:hAnsi="Times New Roman"/>
          <w:sz w:val="28"/>
          <w:szCs w:val="28"/>
        </w:rPr>
        <w:t>факультетов</w:t>
      </w:r>
      <w:r>
        <w:rPr>
          <w:rFonts w:ascii="Times New Roman" w:hAnsi="Times New Roman"/>
          <w:sz w:val="28"/>
          <w:szCs w:val="28"/>
        </w:rPr>
        <w:t>, успешно прошедших первый тур,</w:t>
      </w:r>
      <w:r w:rsidR="00D354E9" w:rsidRPr="00565A3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6 октября в 17:30. В третий тур проходят шесть команд, набравших наибольшее количество очков</w:t>
      </w:r>
      <w:r w:rsidR="00D354E9">
        <w:rPr>
          <w:rFonts w:ascii="Times New Roman" w:hAnsi="Times New Roman"/>
          <w:sz w:val="28"/>
          <w:szCs w:val="28"/>
        </w:rPr>
        <w:t>.</w:t>
      </w:r>
      <w:r w:rsidR="00655A0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354E9" w:rsidRDefault="00D354E9" w:rsidP="00D718A2">
      <w:pPr>
        <w:pStyle w:val="ad"/>
        <w:numPr>
          <w:ilvl w:val="2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5C07">
        <w:rPr>
          <w:rFonts w:ascii="Times New Roman" w:hAnsi="Times New Roman"/>
          <w:sz w:val="28"/>
          <w:szCs w:val="28"/>
        </w:rPr>
        <w:t>третьем</w:t>
      </w:r>
      <w:r>
        <w:rPr>
          <w:rFonts w:ascii="Times New Roman" w:hAnsi="Times New Roman"/>
          <w:sz w:val="28"/>
          <w:szCs w:val="28"/>
        </w:rPr>
        <w:t xml:space="preserve"> этапе встречаются 6 команд третьекурсников</w:t>
      </w:r>
      <w:r w:rsidR="00AE353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вышедших факультетов. Игра будет прово</w:t>
      </w:r>
      <w:r w:rsidR="004A2329">
        <w:rPr>
          <w:rFonts w:ascii="Times New Roman" w:hAnsi="Times New Roman"/>
          <w:sz w:val="28"/>
          <w:szCs w:val="28"/>
        </w:rPr>
        <w:t xml:space="preserve">диться </w:t>
      </w:r>
      <w:r w:rsidR="00C05C07">
        <w:rPr>
          <w:rFonts w:ascii="Times New Roman" w:hAnsi="Times New Roman"/>
          <w:sz w:val="28"/>
          <w:szCs w:val="28"/>
        </w:rPr>
        <w:t xml:space="preserve">2 ноября </w:t>
      </w:r>
      <w:r w:rsidR="00985751">
        <w:rPr>
          <w:rFonts w:ascii="Times New Roman" w:hAnsi="Times New Roman"/>
          <w:sz w:val="28"/>
          <w:szCs w:val="28"/>
        </w:rPr>
        <w:t xml:space="preserve"> в </w:t>
      </w:r>
      <w:r w:rsidR="00C05C07">
        <w:rPr>
          <w:rFonts w:ascii="Times New Roman" w:hAnsi="Times New Roman"/>
          <w:sz w:val="28"/>
          <w:szCs w:val="28"/>
        </w:rPr>
        <w:t>17.3</w:t>
      </w:r>
      <w:r w:rsidR="00985751">
        <w:rPr>
          <w:rFonts w:ascii="Times New Roman" w:hAnsi="Times New Roman"/>
          <w:sz w:val="28"/>
          <w:szCs w:val="28"/>
        </w:rPr>
        <w:t xml:space="preserve">0. </w:t>
      </w:r>
    </w:p>
    <w:p w:rsidR="00985751" w:rsidRPr="00565A3D" w:rsidRDefault="00985751" w:rsidP="00D718A2">
      <w:pPr>
        <w:pStyle w:val="ad"/>
        <w:numPr>
          <w:ilvl w:val="2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5A3D">
        <w:rPr>
          <w:rFonts w:ascii="Times New Roman" w:hAnsi="Times New Roman"/>
          <w:sz w:val="28"/>
          <w:szCs w:val="28"/>
        </w:rPr>
        <w:t>В финал</w:t>
      </w:r>
      <w:r w:rsidR="00C05C07">
        <w:rPr>
          <w:rFonts w:ascii="Times New Roman" w:hAnsi="Times New Roman"/>
          <w:sz w:val="28"/>
          <w:szCs w:val="28"/>
        </w:rPr>
        <w:t xml:space="preserve"> (9</w:t>
      </w:r>
      <w:r w:rsidR="00716E65">
        <w:rPr>
          <w:rFonts w:ascii="Times New Roman" w:hAnsi="Times New Roman"/>
          <w:sz w:val="28"/>
          <w:szCs w:val="28"/>
        </w:rPr>
        <w:t xml:space="preserve"> ноября)</w:t>
      </w:r>
      <w:r w:rsidRPr="00565A3D">
        <w:rPr>
          <w:rFonts w:ascii="Times New Roman" w:hAnsi="Times New Roman"/>
          <w:sz w:val="28"/>
          <w:szCs w:val="28"/>
        </w:rPr>
        <w:t xml:space="preserve"> попадают 4 коман</w:t>
      </w:r>
      <w:r w:rsidR="00C05C07">
        <w:rPr>
          <w:rFonts w:ascii="Times New Roman" w:hAnsi="Times New Roman"/>
          <w:sz w:val="28"/>
          <w:szCs w:val="28"/>
        </w:rPr>
        <w:t>ды четверокурсников от факультетов-</w:t>
      </w:r>
      <w:r w:rsidR="00AE3531">
        <w:rPr>
          <w:rFonts w:ascii="Times New Roman" w:hAnsi="Times New Roman"/>
          <w:sz w:val="28"/>
          <w:szCs w:val="28"/>
        </w:rPr>
        <w:t>победител</w:t>
      </w:r>
      <w:r w:rsidR="00C05C07">
        <w:rPr>
          <w:rFonts w:ascii="Times New Roman" w:hAnsi="Times New Roman"/>
          <w:sz w:val="28"/>
          <w:szCs w:val="28"/>
        </w:rPr>
        <w:t>ей</w:t>
      </w:r>
      <w:r w:rsidRPr="00565A3D">
        <w:rPr>
          <w:rFonts w:ascii="Times New Roman" w:hAnsi="Times New Roman"/>
          <w:sz w:val="28"/>
          <w:szCs w:val="28"/>
        </w:rPr>
        <w:t xml:space="preserve"> предыдущих туров</w:t>
      </w:r>
      <w:r w:rsidR="00AE3531">
        <w:rPr>
          <w:rFonts w:ascii="Times New Roman" w:hAnsi="Times New Roman"/>
          <w:sz w:val="28"/>
          <w:szCs w:val="28"/>
        </w:rPr>
        <w:t>.</w:t>
      </w:r>
    </w:p>
    <w:p w:rsidR="00D718A2" w:rsidRDefault="00D718A2" w:rsidP="00D718A2">
      <w:pPr>
        <w:pStyle w:val="ad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32E5D" w:rsidRPr="00032E5D" w:rsidRDefault="00E759DC" w:rsidP="00032E5D">
      <w:pPr>
        <w:pStyle w:val="ad"/>
        <w:numPr>
          <w:ilvl w:val="1"/>
          <w:numId w:val="9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Подготовка команд</w:t>
      </w:r>
    </w:p>
    <w:p w:rsidR="00902317" w:rsidRPr="00902317" w:rsidRDefault="0021319C" w:rsidP="00902317">
      <w:pPr>
        <w:jc w:val="both"/>
        <w:rPr>
          <w:sz w:val="28"/>
        </w:rPr>
      </w:pPr>
      <w:r>
        <w:rPr>
          <w:sz w:val="28"/>
        </w:rPr>
        <w:t>До назначенного организаторами времени команды регистрируются, предоставляя:</w:t>
      </w:r>
    </w:p>
    <w:p w:rsidR="00902317" w:rsidRDefault="00902317" w:rsidP="00E759DC">
      <w:pPr>
        <w:pStyle w:val="ad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команды</w:t>
      </w:r>
    </w:p>
    <w:p w:rsidR="00902317" w:rsidRDefault="00902317" w:rsidP="00902317">
      <w:pPr>
        <w:pStyle w:val="ad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 w:rsidRPr="00E759DC">
        <w:rPr>
          <w:rFonts w:ascii="Times New Roman" w:hAnsi="Times New Roman" w:cs="Times New Roman"/>
          <w:sz w:val="28"/>
        </w:rPr>
        <w:t>список команды (</w:t>
      </w:r>
      <w:r w:rsidR="0021319C">
        <w:rPr>
          <w:rFonts w:ascii="Times New Roman" w:hAnsi="Times New Roman" w:cs="Times New Roman"/>
          <w:sz w:val="28"/>
        </w:rPr>
        <w:t xml:space="preserve">от трех </w:t>
      </w:r>
      <w:r w:rsidRPr="00E759DC">
        <w:rPr>
          <w:rFonts w:ascii="Times New Roman" w:hAnsi="Times New Roman" w:cs="Times New Roman"/>
          <w:sz w:val="28"/>
        </w:rPr>
        <w:t>до шести человек)</w:t>
      </w:r>
    </w:p>
    <w:p w:rsidR="00E759DC" w:rsidRPr="00E759DC" w:rsidRDefault="00E759DC" w:rsidP="00902317">
      <w:pPr>
        <w:pStyle w:val="ad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 w:rsidRPr="00E759DC">
        <w:rPr>
          <w:rFonts w:ascii="Times New Roman" w:hAnsi="Times New Roman" w:cs="Times New Roman"/>
          <w:sz w:val="28"/>
        </w:rPr>
        <w:t>капитан команды</w:t>
      </w:r>
    </w:p>
    <w:p w:rsidR="00E759DC" w:rsidRPr="00E759DC" w:rsidRDefault="00E759DC" w:rsidP="00E759DC">
      <w:pPr>
        <w:pStyle w:val="ad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 w:rsidRPr="00E759DC">
        <w:rPr>
          <w:rFonts w:ascii="Times New Roman" w:hAnsi="Times New Roman" w:cs="Times New Roman"/>
          <w:sz w:val="28"/>
        </w:rPr>
        <w:t>«тотем» команды (историческая личность, с которой команда себя ассоциирует)</w:t>
      </w:r>
    </w:p>
    <w:p w:rsidR="00E759DC" w:rsidRDefault="00E759DC" w:rsidP="00E759DC">
      <w:pPr>
        <w:pStyle w:val="ad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</w:rPr>
      </w:pPr>
      <w:r w:rsidRPr="00E759DC">
        <w:rPr>
          <w:rFonts w:ascii="Times New Roman" w:hAnsi="Times New Roman" w:cs="Times New Roman"/>
          <w:sz w:val="28"/>
        </w:rPr>
        <w:t>СПИСОК ВОПРОСОВ (10) с полными и точными ответами.</w:t>
      </w:r>
    </w:p>
    <w:p w:rsidR="00032E5D" w:rsidRDefault="00032E5D" w:rsidP="00032E5D">
      <w:pPr>
        <w:ind w:left="357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Список вопросов включает в себя: </w:t>
      </w:r>
    </w:p>
    <w:p w:rsidR="00032E5D" w:rsidRPr="00032E5D" w:rsidRDefault="00032E5D" w:rsidP="00032E5D">
      <w:pPr>
        <w:pStyle w:val="ad"/>
        <w:numPr>
          <w:ilvl w:val="0"/>
          <w:numId w:val="13"/>
        </w:numPr>
        <w:rPr>
          <w:rFonts w:cs="Times New Roman"/>
          <w:sz w:val="28"/>
        </w:rPr>
      </w:pPr>
      <w:r>
        <w:rPr>
          <w:rFonts w:ascii="Times New Roman" w:hAnsi="Times New Roman" w:cs="Times New Roman"/>
          <w:sz w:val="28"/>
        </w:rPr>
        <w:t>Пять вопросов (1-5) на общую эрудицию (из любой области знаний);</w:t>
      </w:r>
    </w:p>
    <w:p w:rsidR="00032E5D" w:rsidRPr="00032E5D" w:rsidRDefault="00032E5D" w:rsidP="00032E5D">
      <w:pPr>
        <w:pStyle w:val="ad"/>
        <w:numPr>
          <w:ilvl w:val="0"/>
          <w:numId w:val="13"/>
        </w:numPr>
        <w:rPr>
          <w:rFonts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 вопроса (6-9) от направления факультета или института (специальные вопросы)</w:t>
      </w:r>
    </w:p>
    <w:p w:rsidR="00032E5D" w:rsidRPr="002258B8" w:rsidRDefault="00032E5D" w:rsidP="00032E5D">
      <w:pPr>
        <w:pStyle w:val="ad"/>
        <w:numPr>
          <w:ilvl w:val="0"/>
          <w:numId w:val="13"/>
        </w:numPr>
        <w:rPr>
          <w:rFonts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 вопрос (10) о «тотеме» команды. </w:t>
      </w:r>
    </w:p>
    <w:p w:rsidR="002258B8" w:rsidRPr="002258B8" w:rsidRDefault="002258B8" w:rsidP="002258B8">
      <w:pPr>
        <w:rPr>
          <w:rFonts w:cs="Times New Roman"/>
          <w:sz w:val="28"/>
        </w:rPr>
      </w:pPr>
    </w:p>
    <w:p w:rsidR="00D718A2" w:rsidRPr="00032E5D" w:rsidRDefault="00032E5D" w:rsidP="00032E5D">
      <w:pPr>
        <w:pStyle w:val="ad"/>
        <w:numPr>
          <w:ilvl w:val="1"/>
          <w:numId w:val="9"/>
        </w:num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Ход игры</w:t>
      </w:r>
    </w:p>
    <w:p w:rsidR="00D718A2" w:rsidRPr="00D97C36" w:rsidRDefault="00655A05" w:rsidP="009456E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Перед игрой определяется пор</w:t>
      </w:r>
      <w:r w:rsidR="00985751">
        <w:rPr>
          <w:sz w:val="28"/>
          <w:szCs w:val="28"/>
        </w:rPr>
        <w:t>ядок зачитывания вопросов</w:t>
      </w:r>
      <w:r w:rsidR="0021319C">
        <w:rPr>
          <w:sz w:val="28"/>
          <w:szCs w:val="28"/>
        </w:rPr>
        <w:t xml:space="preserve"> </w:t>
      </w:r>
      <w:r w:rsidR="00AE3531">
        <w:rPr>
          <w:sz w:val="28"/>
          <w:szCs w:val="28"/>
        </w:rPr>
        <w:t>путём</w:t>
      </w:r>
      <w:r w:rsidR="00985751" w:rsidRPr="00985751">
        <w:rPr>
          <w:sz w:val="28"/>
          <w:szCs w:val="28"/>
        </w:rPr>
        <w:t xml:space="preserve"> </w:t>
      </w:r>
      <w:r w:rsidR="00AE3531">
        <w:rPr>
          <w:sz w:val="28"/>
          <w:szCs w:val="28"/>
        </w:rPr>
        <w:t>жеребьёвки</w:t>
      </w:r>
      <w:r w:rsidR="009456EA">
        <w:rPr>
          <w:sz w:val="28"/>
          <w:szCs w:val="28"/>
        </w:rPr>
        <w:t xml:space="preserve">. Далее </w:t>
      </w:r>
      <w:r w:rsidR="00307054">
        <w:rPr>
          <w:sz w:val="28"/>
          <w:szCs w:val="28"/>
        </w:rPr>
        <w:t xml:space="preserve">жюри </w:t>
      </w:r>
      <w:r w:rsidR="009456EA">
        <w:rPr>
          <w:sz w:val="28"/>
          <w:szCs w:val="28"/>
        </w:rPr>
        <w:t>зачитывает</w:t>
      </w:r>
      <w:r w:rsidR="00985751">
        <w:rPr>
          <w:sz w:val="28"/>
          <w:szCs w:val="28"/>
        </w:rPr>
        <w:t xml:space="preserve"> вопросы</w:t>
      </w:r>
      <w:r w:rsidR="0021319C">
        <w:rPr>
          <w:sz w:val="28"/>
          <w:szCs w:val="28"/>
        </w:rPr>
        <w:t xml:space="preserve"> </w:t>
      </w:r>
      <w:r w:rsidR="00AE3531">
        <w:rPr>
          <w:sz w:val="28"/>
          <w:szCs w:val="28"/>
        </w:rPr>
        <w:t>определённой команды</w:t>
      </w:r>
      <w:r w:rsidR="0047566D">
        <w:rPr>
          <w:sz w:val="28"/>
          <w:szCs w:val="28"/>
        </w:rPr>
        <w:t>.</w:t>
      </w:r>
      <w:r w:rsidR="009456EA">
        <w:rPr>
          <w:sz w:val="28"/>
          <w:szCs w:val="28"/>
        </w:rPr>
        <w:t xml:space="preserve"> </w:t>
      </w:r>
      <w:r w:rsidR="00307054">
        <w:rPr>
          <w:sz w:val="28"/>
          <w:szCs w:val="28"/>
        </w:rPr>
        <w:t xml:space="preserve">Команда, которая составляла вопросы, не отвечает на них. </w:t>
      </w:r>
      <w:r w:rsidR="009456EA">
        <w:rPr>
          <w:sz w:val="28"/>
          <w:szCs w:val="28"/>
        </w:rPr>
        <w:t>О</w:t>
      </w:r>
      <w:r w:rsidR="0021319C">
        <w:rPr>
          <w:sz w:val="28"/>
          <w:szCs w:val="28"/>
        </w:rPr>
        <w:t xml:space="preserve">стальные команды </w:t>
      </w:r>
      <w:r w:rsidR="009456EA">
        <w:rPr>
          <w:sz w:val="28"/>
          <w:szCs w:val="28"/>
        </w:rPr>
        <w:t>пишут ответы на листочке</w:t>
      </w:r>
      <w:r w:rsidR="00D97C36">
        <w:rPr>
          <w:sz w:val="28"/>
          <w:szCs w:val="28"/>
        </w:rPr>
        <w:t>, на ка</w:t>
      </w:r>
      <w:r w:rsidR="0021319C">
        <w:rPr>
          <w:sz w:val="28"/>
          <w:szCs w:val="28"/>
        </w:rPr>
        <w:t xml:space="preserve">ждый ответ даётся по 20 секунд </w:t>
      </w:r>
      <w:r w:rsidR="00D97C36">
        <w:rPr>
          <w:sz w:val="28"/>
          <w:szCs w:val="28"/>
        </w:rPr>
        <w:t>после зачитывания вопроса.</w:t>
      </w:r>
      <w:r w:rsidR="0047566D">
        <w:rPr>
          <w:sz w:val="28"/>
          <w:szCs w:val="28"/>
        </w:rPr>
        <w:t xml:space="preserve"> Каждой команде разрешается дать один вариант ответа. </w:t>
      </w:r>
      <w:r w:rsidR="009456EA">
        <w:rPr>
          <w:sz w:val="28"/>
          <w:szCs w:val="28"/>
        </w:rPr>
        <w:t xml:space="preserve">Телефонами, </w:t>
      </w:r>
      <w:r w:rsidR="009456EA">
        <w:rPr>
          <w:sz w:val="28"/>
          <w:szCs w:val="28"/>
        </w:rPr>
        <w:lastRenderedPageBreak/>
        <w:t>планшетами, люб</w:t>
      </w:r>
      <w:r w:rsidR="00EF182C">
        <w:rPr>
          <w:sz w:val="28"/>
          <w:szCs w:val="28"/>
        </w:rPr>
        <w:t xml:space="preserve">ыми гаджетами </w:t>
      </w:r>
      <w:r w:rsidR="009456EA">
        <w:rPr>
          <w:sz w:val="28"/>
          <w:szCs w:val="28"/>
        </w:rPr>
        <w:t>пользоваться НЕЛЬЗЯ.</w:t>
      </w:r>
      <w:r w:rsidR="00D97C36">
        <w:rPr>
          <w:sz w:val="28"/>
          <w:szCs w:val="28"/>
        </w:rPr>
        <w:t xml:space="preserve"> После того</w:t>
      </w:r>
      <w:r w:rsidR="0021319C">
        <w:rPr>
          <w:sz w:val="28"/>
          <w:szCs w:val="28"/>
        </w:rPr>
        <w:t>,</w:t>
      </w:r>
      <w:bookmarkStart w:id="0" w:name="_GoBack"/>
      <w:bookmarkEnd w:id="0"/>
      <w:r w:rsidR="00D97C36">
        <w:rPr>
          <w:sz w:val="28"/>
          <w:szCs w:val="28"/>
        </w:rPr>
        <w:t xml:space="preserve"> как команды дали ответы на все 10 вопросов</w:t>
      </w:r>
      <w:r w:rsidR="001A2CFF">
        <w:rPr>
          <w:sz w:val="28"/>
          <w:szCs w:val="28"/>
        </w:rPr>
        <w:t>, зачитывается правильные</w:t>
      </w:r>
      <w:r w:rsidR="00D97C36">
        <w:rPr>
          <w:sz w:val="28"/>
          <w:szCs w:val="28"/>
        </w:rPr>
        <w:t xml:space="preserve"> ответ</w:t>
      </w:r>
      <w:r w:rsidR="001A2CFF">
        <w:rPr>
          <w:sz w:val="28"/>
          <w:szCs w:val="28"/>
        </w:rPr>
        <w:t>ы</w:t>
      </w:r>
      <w:r w:rsidR="00D97C36">
        <w:rPr>
          <w:sz w:val="28"/>
          <w:szCs w:val="28"/>
        </w:rPr>
        <w:t>.</w:t>
      </w:r>
    </w:p>
    <w:p w:rsidR="00307054" w:rsidRDefault="00307054" w:rsidP="009456EA">
      <w:pPr>
        <w:spacing w:line="276" w:lineRule="auto"/>
        <w:ind w:firstLine="360"/>
        <w:jc w:val="both"/>
        <w:rPr>
          <w:sz w:val="28"/>
          <w:szCs w:val="28"/>
        </w:rPr>
      </w:pPr>
    </w:p>
    <w:p w:rsidR="00D718A2" w:rsidRPr="004F4E80" w:rsidRDefault="00D718A2" w:rsidP="00D718A2">
      <w:pPr>
        <w:pStyle w:val="31"/>
        <w:spacing w:after="0" w:line="276" w:lineRule="auto"/>
        <w:ind w:left="0" w:firstLine="2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Подведение итогов игры</w:t>
      </w:r>
    </w:p>
    <w:p w:rsidR="00032E5D" w:rsidRPr="00032E5D" w:rsidRDefault="00032E5D" w:rsidP="00032E5D">
      <w:pPr>
        <w:ind w:firstLine="708"/>
        <w:jc w:val="both"/>
        <w:rPr>
          <w:sz w:val="28"/>
          <w:szCs w:val="28"/>
        </w:rPr>
      </w:pPr>
      <w:r w:rsidRPr="00032E5D">
        <w:rPr>
          <w:sz w:val="28"/>
          <w:szCs w:val="28"/>
        </w:rPr>
        <w:t xml:space="preserve">Победитель игры определяется по количеству баллов, полученных за правильные ответы. За каждый правильный ответ на вопросы с 1 по 5 присуждается </w:t>
      </w:r>
      <w:r w:rsidRPr="00032E5D">
        <w:rPr>
          <w:b/>
          <w:sz w:val="28"/>
          <w:szCs w:val="28"/>
        </w:rPr>
        <w:t>1 балл</w:t>
      </w:r>
      <w:r w:rsidRPr="00032E5D">
        <w:rPr>
          <w:sz w:val="28"/>
          <w:szCs w:val="28"/>
        </w:rPr>
        <w:t xml:space="preserve">. За каждый правильный ответ на вопросы с 6 по 9 присуждается </w:t>
      </w:r>
      <w:r w:rsidRPr="00032E5D">
        <w:rPr>
          <w:b/>
          <w:sz w:val="28"/>
          <w:szCs w:val="28"/>
        </w:rPr>
        <w:t>2 балла</w:t>
      </w:r>
      <w:r w:rsidRPr="00032E5D">
        <w:rPr>
          <w:sz w:val="28"/>
          <w:szCs w:val="28"/>
        </w:rPr>
        <w:t xml:space="preserve">. За правильный ответ на 10 вопрос команде присуждается </w:t>
      </w:r>
      <w:r w:rsidRPr="00032E5D">
        <w:rPr>
          <w:b/>
          <w:sz w:val="28"/>
          <w:szCs w:val="28"/>
        </w:rPr>
        <w:t>3 балла</w:t>
      </w:r>
      <w:r w:rsidRPr="00032E5D">
        <w:rPr>
          <w:sz w:val="28"/>
          <w:szCs w:val="28"/>
        </w:rPr>
        <w:t>. Счетная комиссия подсчитывает баллы (по бланкам, заполняемым жюри) и предоставляет результаты модератору игры, который объявляет победителя.</w:t>
      </w:r>
    </w:p>
    <w:p w:rsidR="00D718A2" w:rsidRDefault="00D718A2" w:rsidP="00032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вузовской командной игры  победители, занявшие призовые места  награждаются  сертификатами (3 шт.), памятными призами (1,2,3 место). </w:t>
      </w:r>
    </w:p>
    <w:p w:rsidR="00D718A2" w:rsidRDefault="00D718A2" w:rsidP="00D718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18A2" w:rsidRPr="00FB3E4D" w:rsidRDefault="00D718A2" w:rsidP="00D718A2">
      <w:pPr>
        <w:spacing w:line="276" w:lineRule="auto"/>
        <w:ind w:left="1430"/>
        <w:rPr>
          <w:b/>
          <w:bCs/>
          <w:sz w:val="28"/>
          <w:szCs w:val="28"/>
        </w:rPr>
      </w:pPr>
      <w:r w:rsidRPr="00FB3E4D">
        <w:rPr>
          <w:b/>
          <w:bCs/>
          <w:sz w:val="28"/>
          <w:szCs w:val="28"/>
        </w:rPr>
        <w:t xml:space="preserve">6. Руководство </w:t>
      </w:r>
      <w:r w:rsidRPr="00FB3E4D">
        <w:rPr>
          <w:b/>
          <w:sz w:val="28"/>
          <w:szCs w:val="28"/>
        </w:rPr>
        <w:t>межфакультетской командной игрой</w:t>
      </w:r>
    </w:p>
    <w:p w:rsidR="00D718A2" w:rsidRDefault="00D718A2" w:rsidP="00D718A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Общее руководство игрой осуществляют представители СНО</w:t>
      </w:r>
      <w:r>
        <w:rPr>
          <w:sz w:val="28"/>
          <w:szCs w:val="28"/>
        </w:rPr>
        <w:t>. Некоторые пункты положения игры могут быть изменены руководством игры с обязательным уведомлением участников в течение 3 дней с момента изменения.</w:t>
      </w:r>
    </w:p>
    <w:p w:rsidR="00D718A2" w:rsidRDefault="00D718A2" w:rsidP="00D718A2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</w:p>
    <w:p w:rsidR="00D718A2" w:rsidRDefault="00D718A2" w:rsidP="00D718A2">
      <w:pPr>
        <w:tabs>
          <w:tab w:val="left" w:pos="4424"/>
        </w:tabs>
        <w:jc w:val="right"/>
        <w:rPr>
          <w:sz w:val="28"/>
          <w:szCs w:val="28"/>
        </w:rPr>
      </w:pPr>
    </w:p>
    <w:p w:rsidR="00D718A2" w:rsidRDefault="00D718A2" w:rsidP="00D718A2">
      <w:pPr>
        <w:tabs>
          <w:tab w:val="left" w:pos="4424"/>
        </w:tabs>
        <w:jc w:val="center"/>
        <w:rPr>
          <w:sz w:val="28"/>
          <w:szCs w:val="28"/>
        </w:rPr>
      </w:pPr>
    </w:p>
    <w:p w:rsidR="00D718A2" w:rsidRDefault="00D718A2" w:rsidP="00D718A2">
      <w:pPr>
        <w:tabs>
          <w:tab w:val="left" w:pos="4424"/>
        </w:tabs>
        <w:jc w:val="right"/>
        <w:rPr>
          <w:sz w:val="28"/>
          <w:szCs w:val="28"/>
        </w:rPr>
      </w:pPr>
    </w:p>
    <w:p w:rsidR="00D718A2" w:rsidRDefault="00D718A2" w:rsidP="00D718A2">
      <w:pPr>
        <w:tabs>
          <w:tab w:val="left" w:pos="4424"/>
        </w:tabs>
        <w:jc w:val="right"/>
        <w:rPr>
          <w:sz w:val="28"/>
          <w:szCs w:val="28"/>
        </w:rPr>
      </w:pPr>
    </w:p>
    <w:p w:rsidR="00D718A2" w:rsidRDefault="00D718A2" w:rsidP="00D718A2">
      <w:pPr>
        <w:tabs>
          <w:tab w:val="left" w:pos="4424"/>
        </w:tabs>
        <w:jc w:val="right"/>
        <w:rPr>
          <w:sz w:val="28"/>
          <w:szCs w:val="28"/>
        </w:rPr>
      </w:pPr>
    </w:p>
    <w:p w:rsidR="00D718A2" w:rsidRDefault="00D718A2" w:rsidP="00D718A2">
      <w:pPr>
        <w:tabs>
          <w:tab w:val="left" w:pos="4424"/>
        </w:tabs>
        <w:jc w:val="right"/>
        <w:rPr>
          <w:sz w:val="28"/>
          <w:szCs w:val="28"/>
        </w:rPr>
      </w:pPr>
    </w:p>
    <w:p w:rsidR="00D718A2" w:rsidRDefault="00D718A2" w:rsidP="00D718A2">
      <w:pPr>
        <w:tabs>
          <w:tab w:val="left" w:pos="4424"/>
        </w:tabs>
        <w:jc w:val="right"/>
        <w:rPr>
          <w:sz w:val="28"/>
          <w:szCs w:val="28"/>
        </w:rPr>
      </w:pPr>
    </w:p>
    <w:p w:rsidR="00D718A2" w:rsidRDefault="00D718A2" w:rsidP="00D718A2"/>
    <w:p w:rsidR="00DE14F8" w:rsidRPr="00D718A2" w:rsidRDefault="00DE14F8"/>
    <w:sectPr w:rsidR="00DE14F8" w:rsidRPr="00D718A2" w:rsidSect="00A424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6" w:right="851" w:bottom="1410" w:left="1418" w:header="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0A" w:rsidRDefault="00633E0A">
      <w:r>
        <w:separator/>
      </w:r>
    </w:p>
  </w:endnote>
  <w:endnote w:type="continuationSeparator" w:id="0">
    <w:p w:rsidR="00633E0A" w:rsidRDefault="0063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F" w:rsidRDefault="00633E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F" w:rsidRDefault="00633E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F" w:rsidRDefault="00633E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0A" w:rsidRDefault="00633E0A">
      <w:r>
        <w:separator/>
      </w:r>
    </w:p>
  </w:footnote>
  <w:footnote w:type="continuationSeparator" w:id="0">
    <w:p w:rsidR="00633E0A" w:rsidRDefault="0063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F" w:rsidRDefault="00633E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9F" w:rsidRDefault="00633E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7"/>
    <w:multiLevelType w:val="multi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5FC09C5C"/>
    <w:name w:val="WW8Num2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3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10">
    <w:nsid w:val="2D7E74BA"/>
    <w:multiLevelType w:val="hybridMultilevel"/>
    <w:tmpl w:val="91F2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324F9"/>
    <w:multiLevelType w:val="hybridMultilevel"/>
    <w:tmpl w:val="15F015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4F65109"/>
    <w:multiLevelType w:val="hybridMultilevel"/>
    <w:tmpl w:val="E4A8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8A2"/>
    <w:rsid w:val="00003E61"/>
    <w:rsid w:val="00024A12"/>
    <w:rsid w:val="00032E5D"/>
    <w:rsid w:val="00053400"/>
    <w:rsid w:val="00084D13"/>
    <w:rsid w:val="000A3409"/>
    <w:rsid w:val="000C2F7B"/>
    <w:rsid w:val="000D56F6"/>
    <w:rsid w:val="0010795D"/>
    <w:rsid w:val="00110043"/>
    <w:rsid w:val="00123AD7"/>
    <w:rsid w:val="00131868"/>
    <w:rsid w:val="00153660"/>
    <w:rsid w:val="00155C07"/>
    <w:rsid w:val="00156343"/>
    <w:rsid w:val="001916C9"/>
    <w:rsid w:val="00192812"/>
    <w:rsid w:val="001A2CFF"/>
    <w:rsid w:val="001A7A98"/>
    <w:rsid w:val="001B2EA9"/>
    <w:rsid w:val="001C1FA1"/>
    <w:rsid w:val="001C440D"/>
    <w:rsid w:val="001E465A"/>
    <w:rsid w:val="001E79E3"/>
    <w:rsid w:val="0020070A"/>
    <w:rsid w:val="0020411C"/>
    <w:rsid w:val="0021319C"/>
    <w:rsid w:val="00214B6E"/>
    <w:rsid w:val="002258B8"/>
    <w:rsid w:val="00236B75"/>
    <w:rsid w:val="0025119C"/>
    <w:rsid w:val="00261A52"/>
    <w:rsid w:val="002623A1"/>
    <w:rsid w:val="00271E7F"/>
    <w:rsid w:val="002776A8"/>
    <w:rsid w:val="00292900"/>
    <w:rsid w:val="002A0E40"/>
    <w:rsid w:val="002A7605"/>
    <w:rsid w:val="002C102D"/>
    <w:rsid w:val="002C3923"/>
    <w:rsid w:val="002D1E24"/>
    <w:rsid w:val="002D3EE2"/>
    <w:rsid w:val="002D5F28"/>
    <w:rsid w:val="00304262"/>
    <w:rsid w:val="00307054"/>
    <w:rsid w:val="00323DF4"/>
    <w:rsid w:val="003420EA"/>
    <w:rsid w:val="00346919"/>
    <w:rsid w:val="003637D2"/>
    <w:rsid w:val="0036485B"/>
    <w:rsid w:val="00370636"/>
    <w:rsid w:val="003856B3"/>
    <w:rsid w:val="00390278"/>
    <w:rsid w:val="003A78DE"/>
    <w:rsid w:val="003D07B4"/>
    <w:rsid w:val="003D3A70"/>
    <w:rsid w:val="003E254D"/>
    <w:rsid w:val="00401CC0"/>
    <w:rsid w:val="004562E2"/>
    <w:rsid w:val="00456395"/>
    <w:rsid w:val="00460983"/>
    <w:rsid w:val="00467A33"/>
    <w:rsid w:val="0047566D"/>
    <w:rsid w:val="004904BE"/>
    <w:rsid w:val="004A2329"/>
    <w:rsid w:val="004A2E4E"/>
    <w:rsid w:val="004A46EA"/>
    <w:rsid w:val="004B6DB3"/>
    <w:rsid w:val="004D42C8"/>
    <w:rsid w:val="004E1FC0"/>
    <w:rsid w:val="004F2BF1"/>
    <w:rsid w:val="004F3104"/>
    <w:rsid w:val="00503031"/>
    <w:rsid w:val="00535E65"/>
    <w:rsid w:val="005508C8"/>
    <w:rsid w:val="00550DFA"/>
    <w:rsid w:val="005526EB"/>
    <w:rsid w:val="00555969"/>
    <w:rsid w:val="0055618A"/>
    <w:rsid w:val="00565A3D"/>
    <w:rsid w:val="005759C4"/>
    <w:rsid w:val="005810F3"/>
    <w:rsid w:val="005908B6"/>
    <w:rsid w:val="005A140A"/>
    <w:rsid w:val="005B6EF0"/>
    <w:rsid w:val="005B7011"/>
    <w:rsid w:val="005C7F5A"/>
    <w:rsid w:val="005E0704"/>
    <w:rsid w:val="00622F6A"/>
    <w:rsid w:val="00633E0A"/>
    <w:rsid w:val="00645889"/>
    <w:rsid w:val="00655A05"/>
    <w:rsid w:val="006605F1"/>
    <w:rsid w:val="006A656B"/>
    <w:rsid w:val="006B0423"/>
    <w:rsid w:val="006B13A2"/>
    <w:rsid w:val="006B5709"/>
    <w:rsid w:val="006E0397"/>
    <w:rsid w:val="006E72D0"/>
    <w:rsid w:val="00701AE6"/>
    <w:rsid w:val="007028ED"/>
    <w:rsid w:val="0070446C"/>
    <w:rsid w:val="007122D9"/>
    <w:rsid w:val="0071587D"/>
    <w:rsid w:val="00716E65"/>
    <w:rsid w:val="0072480F"/>
    <w:rsid w:val="00726BF3"/>
    <w:rsid w:val="00732959"/>
    <w:rsid w:val="00760BA9"/>
    <w:rsid w:val="00777B2A"/>
    <w:rsid w:val="0079360E"/>
    <w:rsid w:val="007A5BB2"/>
    <w:rsid w:val="007C51D7"/>
    <w:rsid w:val="008064D5"/>
    <w:rsid w:val="00816F5C"/>
    <w:rsid w:val="00830B8B"/>
    <w:rsid w:val="00841390"/>
    <w:rsid w:val="00852ACD"/>
    <w:rsid w:val="008577C4"/>
    <w:rsid w:val="00860135"/>
    <w:rsid w:val="00860269"/>
    <w:rsid w:val="008626A6"/>
    <w:rsid w:val="00863D5F"/>
    <w:rsid w:val="00865E00"/>
    <w:rsid w:val="008A51A7"/>
    <w:rsid w:val="008B13D7"/>
    <w:rsid w:val="008C0DEC"/>
    <w:rsid w:val="008C146F"/>
    <w:rsid w:val="008E0964"/>
    <w:rsid w:val="008F1592"/>
    <w:rsid w:val="00902317"/>
    <w:rsid w:val="00913557"/>
    <w:rsid w:val="00913C0E"/>
    <w:rsid w:val="00942CD0"/>
    <w:rsid w:val="009443A3"/>
    <w:rsid w:val="009456EA"/>
    <w:rsid w:val="00962BA1"/>
    <w:rsid w:val="00964795"/>
    <w:rsid w:val="00965FD0"/>
    <w:rsid w:val="0097548E"/>
    <w:rsid w:val="00985751"/>
    <w:rsid w:val="0099680A"/>
    <w:rsid w:val="009A4888"/>
    <w:rsid w:val="009B1A2F"/>
    <w:rsid w:val="009B7072"/>
    <w:rsid w:val="009C69F7"/>
    <w:rsid w:val="009D321E"/>
    <w:rsid w:val="009D4E0F"/>
    <w:rsid w:val="009E6235"/>
    <w:rsid w:val="00A022C8"/>
    <w:rsid w:val="00A35898"/>
    <w:rsid w:val="00A4241D"/>
    <w:rsid w:val="00A45C29"/>
    <w:rsid w:val="00A45D9E"/>
    <w:rsid w:val="00A56BEE"/>
    <w:rsid w:val="00A62B56"/>
    <w:rsid w:val="00A6613C"/>
    <w:rsid w:val="00A66FF7"/>
    <w:rsid w:val="00A86F92"/>
    <w:rsid w:val="00A87AB0"/>
    <w:rsid w:val="00A90590"/>
    <w:rsid w:val="00A93472"/>
    <w:rsid w:val="00A939B0"/>
    <w:rsid w:val="00A93E43"/>
    <w:rsid w:val="00AA3E8E"/>
    <w:rsid w:val="00AB1AB9"/>
    <w:rsid w:val="00AD0407"/>
    <w:rsid w:val="00AE3531"/>
    <w:rsid w:val="00AE6C65"/>
    <w:rsid w:val="00AF1191"/>
    <w:rsid w:val="00AF488D"/>
    <w:rsid w:val="00AF566B"/>
    <w:rsid w:val="00B078C5"/>
    <w:rsid w:val="00B10423"/>
    <w:rsid w:val="00B30440"/>
    <w:rsid w:val="00B3412F"/>
    <w:rsid w:val="00B42A5E"/>
    <w:rsid w:val="00B44DBC"/>
    <w:rsid w:val="00B6072C"/>
    <w:rsid w:val="00B623B4"/>
    <w:rsid w:val="00BA78EC"/>
    <w:rsid w:val="00BB36D6"/>
    <w:rsid w:val="00BD2EB7"/>
    <w:rsid w:val="00BD324D"/>
    <w:rsid w:val="00C04D59"/>
    <w:rsid w:val="00C05C07"/>
    <w:rsid w:val="00C05C18"/>
    <w:rsid w:val="00C1203A"/>
    <w:rsid w:val="00C12929"/>
    <w:rsid w:val="00C14B68"/>
    <w:rsid w:val="00C45E4F"/>
    <w:rsid w:val="00C66D15"/>
    <w:rsid w:val="00C75CD6"/>
    <w:rsid w:val="00C814EC"/>
    <w:rsid w:val="00CD1CFA"/>
    <w:rsid w:val="00CD5E19"/>
    <w:rsid w:val="00D05309"/>
    <w:rsid w:val="00D354E9"/>
    <w:rsid w:val="00D3573D"/>
    <w:rsid w:val="00D43DF1"/>
    <w:rsid w:val="00D53A93"/>
    <w:rsid w:val="00D6546E"/>
    <w:rsid w:val="00D6622B"/>
    <w:rsid w:val="00D718A2"/>
    <w:rsid w:val="00D72458"/>
    <w:rsid w:val="00D920EF"/>
    <w:rsid w:val="00D97C36"/>
    <w:rsid w:val="00DA4402"/>
    <w:rsid w:val="00DB0C66"/>
    <w:rsid w:val="00DB260B"/>
    <w:rsid w:val="00DC2E5B"/>
    <w:rsid w:val="00DD5A43"/>
    <w:rsid w:val="00DE00E7"/>
    <w:rsid w:val="00DE14F8"/>
    <w:rsid w:val="00DE288C"/>
    <w:rsid w:val="00DE3C5C"/>
    <w:rsid w:val="00E05E8C"/>
    <w:rsid w:val="00E206F0"/>
    <w:rsid w:val="00E226A1"/>
    <w:rsid w:val="00E25A99"/>
    <w:rsid w:val="00E36766"/>
    <w:rsid w:val="00E37521"/>
    <w:rsid w:val="00E746AE"/>
    <w:rsid w:val="00E759DC"/>
    <w:rsid w:val="00E81DE7"/>
    <w:rsid w:val="00E8233C"/>
    <w:rsid w:val="00E91F99"/>
    <w:rsid w:val="00E92CD3"/>
    <w:rsid w:val="00E9670A"/>
    <w:rsid w:val="00EB3867"/>
    <w:rsid w:val="00EB4BC5"/>
    <w:rsid w:val="00EB68EA"/>
    <w:rsid w:val="00EF182C"/>
    <w:rsid w:val="00F14E37"/>
    <w:rsid w:val="00F20F21"/>
    <w:rsid w:val="00F41786"/>
    <w:rsid w:val="00F47B13"/>
    <w:rsid w:val="00F722E4"/>
    <w:rsid w:val="00F85D61"/>
    <w:rsid w:val="00FA21C9"/>
    <w:rsid w:val="00FA2D97"/>
    <w:rsid w:val="00FA6C5E"/>
    <w:rsid w:val="00FC2E36"/>
    <w:rsid w:val="00FC2ECD"/>
    <w:rsid w:val="00FC36E1"/>
    <w:rsid w:val="00FC476C"/>
    <w:rsid w:val="00FD5A16"/>
    <w:rsid w:val="00FD6DAF"/>
    <w:rsid w:val="00FE13FC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A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18A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од"/>
    <w:uiPriority w:val="1"/>
    <w:qFormat/>
    <w:rsid w:val="00024A12"/>
    <w:pPr>
      <w:spacing w:after="0" w:line="240" w:lineRule="auto"/>
      <w:ind w:firstLine="851"/>
      <w:jc w:val="both"/>
    </w:pPr>
    <w:rPr>
      <w:rFonts w:ascii="Courier New" w:eastAsia="Calibri" w:hAnsi="Courier New" w:cs="Times New Roman"/>
      <w:sz w:val="24"/>
    </w:rPr>
  </w:style>
  <w:style w:type="character" w:customStyle="1" w:styleId="10">
    <w:name w:val="Заголовок 1 Знак"/>
    <w:basedOn w:val="a0"/>
    <w:link w:val="1"/>
    <w:rsid w:val="00D718A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4">
    <w:name w:val="Body Text Indent"/>
    <w:basedOn w:val="a"/>
    <w:link w:val="a5"/>
    <w:rsid w:val="00D718A2"/>
    <w:pPr>
      <w:ind w:firstLine="567"/>
      <w:jc w:val="both"/>
    </w:pPr>
    <w:rPr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718A2"/>
    <w:rPr>
      <w:rFonts w:ascii="Times New Roman" w:eastAsia="Times New Roman" w:hAnsi="Times New Roman" w:cs="Calibri"/>
      <w:color w:val="00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D718A2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next w:val="a7"/>
    <w:link w:val="a8"/>
    <w:qFormat/>
    <w:rsid w:val="00D718A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718A2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9">
    <w:name w:val="header"/>
    <w:basedOn w:val="a"/>
    <w:link w:val="aa"/>
    <w:rsid w:val="00D718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18A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rsid w:val="00D718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18A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qFormat/>
    <w:rsid w:val="00D718A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Intense Quote"/>
    <w:basedOn w:val="a"/>
    <w:next w:val="a"/>
    <w:link w:val="af"/>
    <w:uiPriority w:val="30"/>
    <w:qFormat/>
    <w:rsid w:val="00D718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D718A2"/>
    <w:rPr>
      <w:rFonts w:ascii="Times New Roman" w:eastAsia="Times New Roman" w:hAnsi="Times New Roman" w:cs="Calibri"/>
      <w:b/>
      <w:bCs/>
      <w:i/>
      <w:iCs/>
      <w:color w:val="4F81BD"/>
      <w:sz w:val="24"/>
      <w:szCs w:val="24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718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7"/>
    <w:uiPriority w:val="11"/>
    <w:rsid w:val="00D71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225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Евгения</cp:lastModifiedBy>
  <cp:revision>28</cp:revision>
  <dcterms:created xsi:type="dcterms:W3CDTF">2015-10-13T16:22:00Z</dcterms:created>
  <dcterms:modified xsi:type="dcterms:W3CDTF">2017-10-17T18:46:00Z</dcterms:modified>
</cp:coreProperties>
</file>